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3C97" w14:textId="77777777" w:rsidR="00ED42D8" w:rsidRPr="00A444F9" w:rsidRDefault="00654F77" w:rsidP="008139C1">
      <w:pPr>
        <w:pStyle w:val="Documenttype"/>
        <w:rPr>
          <w:sz w:val="36"/>
          <w:szCs w:val="36"/>
        </w:rPr>
      </w:pPr>
      <w:r>
        <w:rPr>
          <w:sz w:val="36"/>
          <w:szCs w:val="36"/>
        </w:rPr>
        <w:t>Ffurflen gais</w:t>
      </w:r>
    </w:p>
    <w:p w14:paraId="5B373A1B" w14:textId="2A9B1CAC" w:rsidR="00972D5B" w:rsidRDefault="00160928" w:rsidP="00654F77">
      <w:pPr>
        <w:pStyle w:val="Title"/>
        <w:spacing w:before="0"/>
      </w:pPr>
      <w:sdt>
        <w:sdtPr>
          <w:alias w:val="Teitl"/>
          <w:tag w:val=""/>
          <w:id w:val="1663586378"/>
          <w:placeholder>
            <w:docPart w:val="7DD842CCD6764A68ABFFAB1FA669B9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F39D3">
            <w:t>Cynllun Cymorth cyfreithiol gwahaniaethu hiliol</w:t>
          </w:r>
          <w:r w:rsidR="00215860">
            <w:t xml:space="preserve">: </w:t>
          </w:r>
          <w:r w:rsidR="009F39D3">
            <w:t>cais am gyllid</w:t>
          </w:r>
        </w:sdtContent>
      </w:sdt>
    </w:p>
    <w:p w14:paraId="70BD020F" w14:textId="01A63995" w:rsidR="00711475" w:rsidRPr="00465B9E" w:rsidRDefault="00160928" w:rsidP="00654F77">
      <w:pPr>
        <w:pStyle w:val="Date"/>
      </w:pPr>
      <w:sdt>
        <w:sdtPr>
          <w:rPr>
            <w:rStyle w:val="DateChar"/>
          </w:rPr>
          <w:alias w:val="Dyddiad cyhoeddi"/>
          <w:tag w:val="Publication date"/>
          <w:id w:val="-1249566070"/>
          <w:placeholder>
            <w:docPart w:val="951137E55EF04C8293E247C89449D14F"/>
          </w:placeholder>
          <w:date w:fullDate="2021-11-01T00:00:00Z">
            <w:dateFormat w:val="MMMM yyyy"/>
            <w:lid w:val="cy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9F39D3">
            <w:rPr>
              <w:rStyle w:val="DateChar"/>
            </w:rPr>
            <w:t>Tachwedd 2021</w:t>
          </w:r>
        </w:sdtContent>
      </w:sdt>
    </w:p>
    <w:p w14:paraId="1E04FB01" w14:textId="77777777" w:rsidR="00961657" w:rsidRDefault="00160928" w:rsidP="00654F77">
      <w:pPr>
        <w:pStyle w:val="Author"/>
      </w:pPr>
      <w:sdt>
        <w:sdtPr>
          <w:alias w:val="Enwau'r Awdur(on)"/>
          <w:tag w:val="Author name/s"/>
          <w:id w:val="273444655"/>
          <w:placeholder>
            <w:docPart w:val="2CA2FDDF01F54B029FB22715E9462D31"/>
          </w:placeholder>
        </w:sdtPr>
        <w:sdtEndPr/>
        <w:sdtContent>
          <w:r w:rsidR="0049622B">
            <w:t>Comisiwn Cydraddoldeb a Hawliau Dynol</w:t>
          </w:r>
        </w:sdtContent>
      </w:sdt>
    </w:p>
    <w:p w14:paraId="401E0B16" w14:textId="77777777" w:rsidR="00654F77" w:rsidRDefault="00654F77">
      <w:pPr>
        <w:keepLines w:val="0"/>
        <w:spacing w:before="0" w:after="160" w:line="259" w:lineRule="auto"/>
        <w:rPr>
          <w:b/>
          <w:sz w:val="28"/>
        </w:rPr>
      </w:pPr>
      <w:r>
        <w:br w:type="page"/>
      </w:r>
    </w:p>
    <w:sdt>
      <w:sdtPr>
        <w:rPr>
          <w:b/>
          <w:color w:val="auto"/>
          <w:sz w:val="28"/>
          <w:szCs w:val="22"/>
        </w:rPr>
        <w:id w:val="-1361974634"/>
        <w:docPartObj>
          <w:docPartGallery w:val="Table of Contents"/>
          <w:docPartUnique/>
        </w:docPartObj>
      </w:sdtPr>
      <w:sdtEndPr>
        <w:rPr>
          <w:b w:val="0"/>
          <w:color w:val="009C98" w:themeColor="accent1"/>
          <w:sz w:val="52"/>
          <w:szCs w:val="56"/>
        </w:rPr>
      </w:sdtEndPr>
      <w:sdtContent>
        <w:p w14:paraId="5B9C2DE5" w14:textId="77777777" w:rsidR="00C50BF9" w:rsidRPr="00095255" w:rsidRDefault="00C50BF9" w:rsidP="00C50BF9">
          <w:pPr>
            <w:pStyle w:val="TOCHeading"/>
          </w:pPr>
          <w:r>
            <w:t>Cynnwys</w:t>
          </w:r>
        </w:p>
      </w:sdtContent>
    </w:sdt>
    <w:p w14:paraId="1A8EA1DC" w14:textId="3D248F36" w:rsidR="00160928" w:rsidRDefault="00C50BF9">
      <w:pPr>
        <w:pStyle w:val="TOC1"/>
        <w:rPr>
          <w:rFonts w:eastAsiaTheme="minorEastAsia"/>
          <w:b w:val="0"/>
          <w:noProof/>
          <w:sz w:val="22"/>
          <w:lang w:val="en-GB"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8491217" w:history="1">
        <w:r w:rsidR="00160928" w:rsidRPr="00E05BDC">
          <w:rPr>
            <w:rStyle w:val="Hyperlink"/>
            <w:noProof/>
          </w:rPr>
          <w:t>Am y ffurflen hon</w:t>
        </w:r>
        <w:r w:rsidR="00160928">
          <w:rPr>
            <w:noProof/>
            <w:webHidden/>
          </w:rPr>
          <w:tab/>
        </w:r>
        <w:r w:rsidR="00160928">
          <w:rPr>
            <w:noProof/>
            <w:webHidden/>
          </w:rPr>
          <w:fldChar w:fldCharType="begin"/>
        </w:r>
        <w:r w:rsidR="00160928">
          <w:rPr>
            <w:noProof/>
            <w:webHidden/>
          </w:rPr>
          <w:instrText xml:space="preserve"> PAGEREF _Toc88491217 \h </w:instrText>
        </w:r>
        <w:r w:rsidR="00160928">
          <w:rPr>
            <w:noProof/>
            <w:webHidden/>
          </w:rPr>
        </w:r>
        <w:r w:rsidR="00160928">
          <w:rPr>
            <w:noProof/>
            <w:webHidden/>
          </w:rPr>
          <w:fldChar w:fldCharType="separate"/>
        </w:r>
        <w:r w:rsidR="00160928">
          <w:rPr>
            <w:noProof/>
            <w:webHidden/>
          </w:rPr>
          <w:t>2</w:t>
        </w:r>
        <w:r w:rsidR="00160928">
          <w:rPr>
            <w:noProof/>
            <w:webHidden/>
          </w:rPr>
          <w:fldChar w:fldCharType="end"/>
        </w:r>
      </w:hyperlink>
    </w:p>
    <w:p w14:paraId="6CE436B5" w14:textId="058C67D5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18" w:history="1">
        <w:r w:rsidRPr="00E05BDC">
          <w:rPr>
            <w:rStyle w:val="Hyperlink"/>
            <w:noProof/>
          </w:rPr>
          <w:t>Ble i anfon y ffurflen wedi ei chwblhau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13AA07" w14:textId="3493D9EE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19" w:history="1">
        <w:r w:rsidRPr="00E05BDC">
          <w:rPr>
            <w:rStyle w:val="Hyperlink"/>
            <w:noProof/>
          </w:rPr>
          <w:t>Achosion nad ydynt yn gysylltiedig â hil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6E9427" w14:textId="27C78CCF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20" w:history="1">
        <w:r w:rsidRPr="00E05BDC">
          <w:rPr>
            <w:rStyle w:val="Hyperlink"/>
            <w:noProof/>
          </w:rPr>
          <w:t>Gwybodaeth i unigolion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366C31" w14:textId="1BE7FF2D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21" w:history="1">
        <w:r w:rsidRPr="00E05BDC">
          <w:rPr>
            <w:rStyle w:val="Hyperlink"/>
            <w:noProof/>
          </w:rPr>
          <w:t>Fformatau amgen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E16D58" w14:textId="4DA7A69D" w:rsidR="00160928" w:rsidRDefault="00160928">
      <w:pPr>
        <w:pStyle w:val="TOC1"/>
        <w:rPr>
          <w:rFonts w:eastAsiaTheme="minorEastAsia"/>
          <w:b w:val="0"/>
          <w:noProof/>
          <w:sz w:val="22"/>
          <w:lang w:val="en-GB" w:eastAsia="en-GB"/>
        </w:rPr>
      </w:pPr>
      <w:hyperlink w:anchor="_Toc88491222" w:history="1">
        <w:r w:rsidRPr="00E05BDC">
          <w:rPr>
            <w:rStyle w:val="Hyperlink"/>
            <w:noProof/>
          </w:rPr>
          <w:t>Ffurflen gais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2C7EC5" w14:textId="210AB233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23" w:history="1">
        <w:r w:rsidRPr="00E05BDC">
          <w:rPr>
            <w:rStyle w:val="Hyperlink"/>
            <w:noProof/>
          </w:rPr>
          <w:t>Manylion yr achos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080F14" w14:textId="2ABE1B72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24" w:history="1">
        <w:r w:rsidRPr="00E05BDC">
          <w:rPr>
            <w:rStyle w:val="Hyperlink"/>
            <w:noProof/>
          </w:rPr>
          <w:t>Atodlen costau a thaliadau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375600" w14:textId="3453A824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25" w:history="1">
        <w:r w:rsidRPr="00E05BDC">
          <w:rPr>
            <w:rStyle w:val="Hyperlink"/>
            <w:noProof/>
          </w:rPr>
          <w:t>Amdanoch chi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EAE868" w14:textId="3BD5EEAB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26" w:history="1">
        <w:r w:rsidRPr="00E05BDC">
          <w:rPr>
            <w:rStyle w:val="Hyperlink"/>
            <w:noProof/>
          </w:rPr>
          <w:t>Ar gyfer defnydd y Comisiwn yn unig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E2D6A4" w14:textId="6A8627D0" w:rsidR="00160928" w:rsidRDefault="00160928">
      <w:pPr>
        <w:pStyle w:val="TOC1"/>
        <w:rPr>
          <w:rFonts w:eastAsiaTheme="minorEastAsia"/>
          <w:b w:val="0"/>
          <w:noProof/>
          <w:sz w:val="22"/>
          <w:lang w:val="en-GB" w:eastAsia="en-GB"/>
        </w:rPr>
      </w:pPr>
      <w:hyperlink w:anchor="_Toc88491227" w:history="1">
        <w:r w:rsidRPr="00E05BDC">
          <w:rPr>
            <w:rStyle w:val="Hyperlink"/>
            <w:noProof/>
          </w:rPr>
          <w:t>Atodiad A: Y cyfraddau uchaf sy'n daladwy ar gyfer ffioedd cyfreithiwr a chwnsler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B5141E5" w14:textId="0966F402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28" w:history="1">
        <w:r w:rsidRPr="00E05BDC">
          <w:rPr>
            <w:rStyle w:val="Hyperlink"/>
            <w:noProof/>
          </w:rPr>
          <w:t>a) Cyfreithwyr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59D2C0" w14:textId="37CDA3A0" w:rsidR="00160928" w:rsidRDefault="00160928">
      <w:pPr>
        <w:pStyle w:val="TOC2"/>
        <w:tabs>
          <w:tab w:val="right" w:leader="dot" w:pos="8608"/>
        </w:tabs>
        <w:rPr>
          <w:rFonts w:eastAsiaTheme="minorEastAsia"/>
          <w:noProof/>
          <w:sz w:val="22"/>
          <w:lang w:val="en-GB" w:eastAsia="en-GB"/>
        </w:rPr>
      </w:pPr>
      <w:hyperlink w:anchor="_Toc88491229" w:history="1">
        <w:r w:rsidRPr="00E05BDC">
          <w:rPr>
            <w:rStyle w:val="Hyperlink"/>
            <w:noProof/>
          </w:rPr>
          <w:t>b) Cwnsler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BF6BA16" w14:textId="52C508CE" w:rsidR="00160928" w:rsidRDefault="00160928">
      <w:pPr>
        <w:pStyle w:val="TOC1"/>
        <w:rPr>
          <w:rFonts w:eastAsiaTheme="minorEastAsia"/>
          <w:b w:val="0"/>
          <w:noProof/>
          <w:sz w:val="22"/>
          <w:lang w:val="en-GB" w:eastAsia="en-GB"/>
        </w:rPr>
      </w:pPr>
      <w:hyperlink w:anchor="_Toc88491230" w:history="1">
        <w:r w:rsidRPr="00E05BDC">
          <w:rPr>
            <w:rStyle w:val="Hyperlink"/>
            <w:noProof/>
          </w:rPr>
          <w:t>Atodiad B:  Sut y byddwn yn penderfynu pa achosion i'w cefnogi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_Toc88491230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551246E" w14:textId="5D8A37E1" w:rsidR="00654F77" w:rsidRDefault="00C50BF9" w:rsidP="00293C3C">
      <w:pPr>
        <w:pStyle w:val="TOC1"/>
      </w:pPr>
      <w:r>
        <w:fldChar w:fldCharType="end"/>
      </w:r>
    </w:p>
    <w:p w14:paraId="44EF74AA" w14:textId="77777777" w:rsidR="00654F77" w:rsidRDefault="00654F77">
      <w:pPr>
        <w:keepLines w:val="0"/>
        <w:spacing w:before="0" w:after="160" w:line="259" w:lineRule="auto"/>
        <w:rPr>
          <w:color w:val="0B4E60" w:themeColor="text2"/>
          <w:sz w:val="28"/>
          <w:szCs w:val="28"/>
        </w:rPr>
      </w:pPr>
      <w:r>
        <w:br w:type="page"/>
      </w:r>
    </w:p>
    <w:p w14:paraId="315B7C65" w14:textId="77777777" w:rsidR="00654F77" w:rsidRDefault="00654F77" w:rsidP="00293C3C">
      <w:pPr>
        <w:pStyle w:val="Heading1"/>
      </w:pPr>
      <w:bookmarkStart w:id="0" w:name="_Toc88491217"/>
      <w:r>
        <w:t>Am y ffurflen hon</w:t>
      </w:r>
      <w:bookmarkEnd w:id="0"/>
    </w:p>
    <w:p w14:paraId="1DBFF1FB" w14:textId="7F10DAE3" w:rsidR="00654F77" w:rsidRDefault="00654F77" w:rsidP="00654F77">
      <w:pPr>
        <w:rPr>
          <w:color w:val="004E4B" w:themeColor="accent1" w:themeShade="80"/>
          <w:sz w:val="28"/>
          <w:szCs w:val="28"/>
        </w:rPr>
      </w:pPr>
      <w:r>
        <w:rPr>
          <w:color w:val="004E4B" w:themeColor="accent1" w:themeShade="80"/>
          <w:sz w:val="28"/>
          <w:szCs w:val="28"/>
        </w:rPr>
        <w:t xml:space="preserve">Mae’r ffurflen yma ar gyfer </w:t>
      </w:r>
      <w:r>
        <w:rPr>
          <w:b/>
          <w:color w:val="004E4B" w:themeColor="accent1" w:themeShade="80"/>
          <w:sz w:val="28"/>
          <w:szCs w:val="28"/>
        </w:rPr>
        <w:t xml:space="preserve">cynrychiolwyr cyfreithiol </w:t>
      </w:r>
      <w:r>
        <w:rPr>
          <w:color w:val="004E4B" w:themeColor="accent1" w:themeShade="80"/>
          <w:sz w:val="28"/>
          <w:szCs w:val="28"/>
        </w:rPr>
        <w:t>i ofyn am gyllid gan y Comisiwn Cydraddoldeb a Hawliau Dynol (EHRC) ar ran unigolion a allai fod wedi profi gwahaniaethu ar sail hil yng Nghymru, Lloegr neu'r Alban.</w:t>
      </w:r>
    </w:p>
    <w:p w14:paraId="67B2E201" w14:textId="68B6A637" w:rsidR="00943783" w:rsidRPr="00654F77" w:rsidRDefault="00943783" w:rsidP="00293C3C">
      <w:pPr>
        <w:pStyle w:val="Heading2"/>
      </w:pPr>
      <w:bookmarkStart w:id="1" w:name="_Toc88491218"/>
      <w:r>
        <w:t>Ble i anfon y ffurflen wedi ei chwblhau</w:t>
      </w:r>
      <w:bookmarkEnd w:id="1"/>
    </w:p>
    <w:p w14:paraId="62D8074F" w14:textId="1754D7D9" w:rsidR="004F34D4" w:rsidRDefault="004F34D4" w:rsidP="00293C3C">
      <w:pPr>
        <w:pStyle w:val="Casestudytitle"/>
      </w:pPr>
      <w:r>
        <w:t>Cymru a Lloegr</w:t>
      </w:r>
    </w:p>
    <w:p w14:paraId="4FA6B00E" w14:textId="2F32AC0A" w:rsidR="004F34D4" w:rsidRDefault="004F34D4" w:rsidP="00293C3C">
      <w:pPr>
        <w:pStyle w:val="Casestudytext"/>
        <w:rPr>
          <w:rStyle w:val="Hyperlink"/>
          <w:color w:val="004E4B" w:themeColor="accent1" w:themeShade="80"/>
          <w:szCs w:val="24"/>
        </w:rPr>
      </w:pPr>
      <w:r>
        <w:t xml:space="preserve">E-bost: </w:t>
      </w:r>
      <w:hyperlink r:id="rId11" w:history="1">
        <w:r w:rsidR="003B6390" w:rsidRPr="000901F2">
          <w:rPr>
            <w:rStyle w:val="Hyperlink"/>
            <w:szCs w:val="24"/>
          </w:rPr>
          <w:t>racesupportfund@equalityhumanrights.com</w:t>
        </w:r>
      </w:hyperlink>
    </w:p>
    <w:p w14:paraId="197B31C3" w14:textId="77777777" w:rsidR="003B373C" w:rsidRDefault="004F34D4" w:rsidP="003B373C">
      <w:pPr>
        <w:pStyle w:val="Casestudytext"/>
        <w:spacing w:before="0" w:after="0"/>
      </w:pPr>
      <w:r>
        <w:t xml:space="preserve">Post: </w:t>
      </w:r>
      <w:r w:rsidR="003B373C" w:rsidRPr="00E61B43">
        <w:t xml:space="preserve">Race Discrimination Legal Support Scheme </w:t>
      </w:r>
    </w:p>
    <w:p w14:paraId="2630D830" w14:textId="77777777" w:rsidR="003B373C" w:rsidRPr="00E61B43" w:rsidRDefault="003B373C" w:rsidP="003B373C">
      <w:pPr>
        <w:pStyle w:val="Casestudytext"/>
        <w:spacing w:before="0" w:after="0"/>
        <w:ind w:firstLine="578"/>
      </w:pPr>
      <w:r w:rsidRPr="00E61B43">
        <w:t>Equality and Human Rights Commission</w:t>
      </w:r>
    </w:p>
    <w:p w14:paraId="3AE274D1" w14:textId="77777777" w:rsidR="003B373C" w:rsidRPr="0049622B" w:rsidRDefault="003B373C" w:rsidP="003B373C">
      <w:pPr>
        <w:pStyle w:val="Casestudytext"/>
        <w:spacing w:before="0" w:after="0"/>
        <w:ind w:firstLine="578"/>
        <w:rPr>
          <w:lang w:val="fr-FR"/>
        </w:rPr>
      </w:pPr>
      <w:proofErr w:type="spellStart"/>
      <w:r w:rsidRPr="0049622B">
        <w:rPr>
          <w:lang w:val="fr-FR"/>
        </w:rPr>
        <w:t>Arndale</w:t>
      </w:r>
      <w:proofErr w:type="spellEnd"/>
      <w:r w:rsidRPr="0049622B">
        <w:rPr>
          <w:lang w:val="fr-FR"/>
        </w:rPr>
        <w:t xml:space="preserve"> House </w:t>
      </w:r>
    </w:p>
    <w:p w14:paraId="1CA8456D" w14:textId="77777777" w:rsidR="003B373C" w:rsidRPr="0049622B" w:rsidRDefault="003B373C" w:rsidP="003B373C">
      <w:pPr>
        <w:pStyle w:val="Casestudytext"/>
        <w:spacing w:before="0" w:after="0"/>
        <w:ind w:firstLine="578"/>
        <w:rPr>
          <w:lang w:val="fr-FR"/>
        </w:rPr>
      </w:pPr>
      <w:proofErr w:type="spellStart"/>
      <w:r w:rsidRPr="0049622B">
        <w:rPr>
          <w:lang w:val="fr-FR"/>
        </w:rPr>
        <w:t>Arndale</w:t>
      </w:r>
      <w:proofErr w:type="spellEnd"/>
      <w:r w:rsidRPr="0049622B">
        <w:rPr>
          <w:lang w:val="fr-FR"/>
        </w:rPr>
        <w:t xml:space="preserve"> Centre</w:t>
      </w:r>
    </w:p>
    <w:p w14:paraId="7E7C35B8" w14:textId="77777777" w:rsidR="003B373C" w:rsidRPr="0049622B" w:rsidRDefault="003B373C" w:rsidP="003B373C">
      <w:pPr>
        <w:pStyle w:val="Casestudytext"/>
        <w:spacing w:before="0" w:after="0"/>
        <w:ind w:firstLine="578"/>
        <w:rPr>
          <w:lang w:val="fr-FR"/>
        </w:rPr>
      </w:pPr>
      <w:r w:rsidRPr="0049622B">
        <w:rPr>
          <w:lang w:val="fr-FR"/>
        </w:rPr>
        <w:t>Manchester</w:t>
      </w:r>
    </w:p>
    <w:p w14:paraId="7E25CCD9" w14:textId="1C17FAB8" w:rsidR="003B373C" w:rsidRDefault="003B373C" w:rsidP="003B373C">
      <w:pPr>
        <w:pStyle w:val="Casestudytext"/>
        <w:spacing w:before="0" w:after="0"/>
        <w:ind w:firstLine="578"/>
        <w:rPr>
          <w:lang w:val="fr-FR"/>
        </w:rPr>
      </w:pPr>
      <w:r w:rsidRPr="0049622B">
        <w:rPr>
          <w:lang w:val="fr-FR"/>
        </w:rPr>
        <w:t>M4 3AQ</w:t>
      </w:r>
    </w:p>
    <w:p w14:paraId="38AE60B8" w14:textId="0B30AE86" w:rsidR="004F34D4" w:rsidRPr="0049622B" w:rsidRDefault="004F34D4" w:rsidP="003B373C">
      <w:pPr>
        <w:pStyle w:val="Casestudytext"/>
        <w:spacing w:before="0" w:after="0"/>
        <w:rPr>
          <w:lang w:val="fr-FR"/>
        </w:rPr>
      </w:pPr>
    </w:p>
    <w:p w14:paraId="3171255B" w14:textId="7FAA05D3" w:rsidR="004F34D4" w:rsidRDefault="004F34D4" w:rsidP="00293C3C">
      <w:pPr>
        <w:pStyle w:val="Casestudytitle"/>
        <w:spacing w:before="0"/>
      </w:pPr>
      <w:r>
        <w:t>Yr Alban</w:t>
      </w:r>
    </w:p>
    <w:p w14:paraId="7F15076E" w14:textId="4DF87FA6" w:rsidR="003B6390" w:rsidRPr="003B6390" w:rsidRDefault="003B6390" w:rsidP="003B6390">
      <w:pPr>
        <w:pStyle w:val="Casestudytext"/>
        <w:rPr>
          <w:b/>
          <w:bCs/>
          <w:szCs w:val="24"/>
        </w:rPr>
      </w:pPr>
      <w:r w:rsidRPr="003B6390">
        <w:rPr>
          <w:b/>
          <w:bCs/>
        </w:rPr>
        <w:t>Rhowch yr Alban ym mhwnc yr e-bost.</w:t>
      </w:r>
    </w:p>
    <w:p w14:paraId="3DB865CB" w14:textId="3F46180A" w:rsidR="004F34D4" w:rsidRDefault="004F34D4" w:rsidP="00293C3C">
      <w:pPr>
        <w:pStyle w:val="Casestudytext"/>
      </w:pPr>
      <w:r>
        <w:t xml:space="preserve">E-bost: </w:t>
      </w:r>
      <w:hyperlink r:id="rId12" w:history="1">
        <w:r w:rsidR="003B6390" w:rsidRPr="000901F2">
          <w:rPr>
            <w:rStyle w:val="Hyperlink"/>
            <w:szCs w:val="24"/>
          </w:rPr>
          <w:t>racesupportfund@equalityhumanrights.com</w:t>
        </w:r>
      </w:hyperlink>
    </w:p>
    <w:p w14:paraId="1E9065DF" w14:textId="77777777" w:rsidR="00D54C02" w:rsidRPr="00E61B43" w:rsidRDefault="004F34D4" w:rsidP="00D54C02">
      <w:pPr>
        <w:pStyle w:val="Casestudytext"/>
        <w:spacing w:before="0" w:after="0"/>
      </w:pPr>
      <w:r>
        <w:t xml:space="preserve">Post: </w:t>
      </w:r>
      <w:r w:rsidR="00D54C02" w:rsidRPr="00E61B43">
        <w:t xml:space="preserve">Race Discrimination Legal Support Scheme </w:t>
      </w:r>
    </w:p>
    <w:p w14:paraId="24A0EE36" w14:textId="77777777" w:rsidR="00D54C02" w:rsidRPr="00E61B43" w:rsidRDefault="00D54C02" w:rsidP="00D54C02">
      <w:pPr>
        <w:pStyle w:val="Casestudytext"/>
        <w:spacing w:before="0" w:after="0"/>
        <w:ind w:firstLine="578"/>
      </w:pPr>
      <w:r w:rsidRPr="00E61B43">
        <w:t xml:space="preserve">Equality and Human Rights Commission </w:t>
      </w:r>
    </w:p>
    <w:p w14:paraId="36F7AE48" w14:textId="4A236BD9" w:rsidR="004F34D4" w:rsidRPr="00E61B43" w:rsidRDefault="00D54C02" w:rsidP="00D54C02">
      <w:pPr>
        <w:pStyle w:val="Casestudytext"/>
        <w:spacing w:before="0" w:after="0"/>
      </w:pPr>
      <w:r>
        <w:t xml:space="preserve">         </w:t>
      </w:r>
      <w:r w:rsidR="004F34D4">
        <w:t>151 West George Street</w:t>
      </w:r>
    </w:p>
    <w:p w14:paraId="56E5CA56" w14:textId="77777777" w:rsidR="004F34D4" w:rsidRPr="00E61B43" w:rsidRDefault="004F34D4" w:rsidP="00293C3C">
      <w:pPr>
        <w:pStyle w:val="Casestudytext"/>
        <w:spacing w:before="0" w:after="0"/>
        <w:ind w:firstLine="578"/>
      </w:pPr>
      <w:r>
        <w:t>Glasgow</w:t>
      </w:r>
    </w:p>
    <w:p w14:paraId="54952691" w14:textId="0AFF7532" w:rsidR="00943783" w:rsidRPr="004F34D4" w:rsidRDefault="004F34D4" w:rsidP="00293C3C">
      <w:pPr>
        <w:pStyle w:val="Casestudytext"/>
        <w:spacing w:before="0" w:after="0"/>
        <w:ind w:firstLine="578"/>
      </w:pPr>
      <w:r>
        <w:t>G2 2JJ</w:t>
      </w:r>
    </w:p>
    <w:p w14:paraId="245815C9" w14:textId="77777777" w:rsidR="00943783" w:rsidRDefault="00943783" w:rsidP="00293C3C">
      <w:pPr>
        <w:spacing w:line="240" w:lineRule="auto"/>
      </w:pPr>
    </w:p>
    <w:p w14:paraId="6248730B" w14:textId="77777777" w:rsidR="00943783" w:rsidRDefault="00943783" w:rsidP="00293C3C">
      <w:pPr>
        <w:pStyle w:val="Heading2"/>
      </w:pPr>
      <w:bookmarkStart w:id="2" w:name="_Toc88491219"/>
      <w:r>
        <w:t>Achosion nad ydynt yn gysylltiedig â hil</w:t>
      </w:r>
      <w:bookmarkEnd w:id="2"/>
    </w:p>
    <w:p w14:paraId="403891A8" w14:textId="77777777" w:rsidR="003B6390" w:rsidRDefault="00654F77" w:rsidP="00293C3C">
      <w:r>
        <w:t xml:space="preserve">Os ydych chi'n gynrychiolydd cyfreithiol gydag achos nad yw'n gysylltiedig â hil yr hoffech i ni ystyried cymryd rhan ynddo, gweler </w:t>
      </w:r>
      <w:hyperlink r:id="rId13" w:history="1">
        <w:r>
          <w:rPr>
            <w:rStyle w:val="Hyperlink"/>
          </w:rPr>
          <w:t>ein polisi ymgyfreitha strategol</w:t>
        </w:r>
      </w:hyperlink>
      <w:r>
        <w:t xml:space="preserve"> a chysylltwch â ni ar</w:t>
      </w:r>
      <w:r w:rsidR="003B6390">
        <w:t>:</w:t>
      </w:r>
    </w:p>
    <w:p w14:paraId="10726196" w14:textId="523BE295" w:rsidR="00654F77" w:rsidRDefault="003B6390" w:rsidP="003B6390">
      <w:r w:rsidRPr="003B6390">
        <w:rPr>
          <w:b/>
          <w:bCs/>
        </w:rPr>
        <w:t>Cymru a Lloegr:</w:t>
      </w:r>
      <w:r w:rsidR="00654F77">
        <w:t xml:space="preserve"> </w:t>
      </w:r>
      <w:hyperlink r:id="rId14" w:history="1">
        <w:r w:rsidR="00654F77">
          <w:rPr>
            <w:rStyle w:val="Hyperlink"/>
          </w:rPr>
          <w:t>legalrequest@equalityhumanrights.com</w:t>
        </w:r>
      </w:hyperlink>
    </w:p>
    <w:p w14:paraId="5E705D3F" w14:textId="0D7395FF" w:rsidR="003B6390" w:rsidRPr="00654F77" w:rsidRDefault="003B6390" w:rsidP="003B6390">
      <w:r w:rsidRPr="003B6390">
        <w:rPr>
          <w:b/>
          <w:bCs/>
        </w:rPr>
        <w:t>Yr Alban</w:t>
      </w:r>
      <w:r>
        <w:rPr>
          <w:b/>
          <w:bCs/>
        </w:rPr>
        <w:t xml:space="preserve">: </w:t>
      </w:r>
      <w:r w:rsidRPr="003B6390">
        <w:rPr>
          <w:rStyle w:val="Hyperlink"/>
        </w:rPr>
        <w:t>legalrequestscotland@equalityhumanrights.com</w:t>
      </w:r>
    </w:p>
    <w:p w14:paraId="7320F91C" w14:textId="77777777" w:rsidR="006A0362" w:rsidRPr="007C03CA" w:rsidRDefault="006A0362" w:rsidP="006A0362">
      <w:pPr>
        <w:pStyle w:val="Heading2"/>
      </w:pPr>
      <w:bookmarkStart w:id="3" w:name="_Toc88491220"/>
      <w:r w:rsidRPr="007C03CA">
        <w:t>Gwybodaeth i unigolion</w:t>
      </w:r>
      <w:bookmarkEnd w:id="3"/>
    </w:p>
    <w:p w14:paraId="0570B4EF" w14:textId="7D09D4BF" w:rsidR="006A0362" w:rsidRPr="006A0362" w:rsidRDefault="006A0362" w:rsidP="006A0362">
      <w:pPr>
        <w:rPr>
          <w:lang w:val="en-GB" w:eastAsia="en-GB"/>
        </w:rPr>
      </w:pPr>
      <w:r w:rsidRPr="007C03CA">
        <w:rPr>
          <w:lang w:eastAsia="en-GB"/>
        </w:rPr>
        <w:t xml:space="preserve">Os ydych chi'n unigolyn a allai fod wedi profi gwahaniaethu ar sail hil, gallwch ofyn am gyngor, gwybodaeth neu gefnogaeth gan y </w:t>
      </w:r>
      <w:hyperlink r:id="rId15" w:history="1">
        <w:r w:rsidRPr="007C03CA">
          <w:rPr>
            <w:rStyle w:val="Hyperlink"/>
            <w:lang w:eastAsia="en-GB"/>
          </w:rPr>
          <w:t>Gwasanaeth Cynghori a Chymorth Cydraddoldeb</w:t>
        </w:r>
      </w:hyperlink>
      <w:r w:rsidRPr="007C03CA">
        <w:rPr>
          <w:lang w:eastAsia="en-GB"/>
        </w:rPr>
        <w:t>.</w:t>
      </w:r>
    </w:p>
    <w:p w14:paraId="270C88CE" w14:textId="4200EBC4" w:rsidR="004F34D4" w:rsidRDefault="004F34D4" w:rsidP="00293C3C">
      <w:pPr>
        <w:pStyle w:val="Heading2"/>
      </w:pPr>
      <w:bookmarkStart w:id="4" w:name="_Toc88491221"/>
      <w:r>
        <w:t>Fformatau amgen</w:t>
      </w:r>
      <w:bookmarkEnd w:id="4"/>
    </w:p>
    <w:p w14:paraId="531D620A" w14:textId="77777777" w:rsidR="004F34D4" w:rsidRPr="00293C3C" w:rsidRDefault="004F34D4">
      <w:pPr>
        <w:rPr>
          <w:kern w:val="28"/>
          <w:u w:color="009C98" w:themeColor="accent1"/>
        </w:rPr>
      </w:pPr>
      <w:r>
        <w:t xml:space="preserve">I gael gwybodaeth am gyrchu’r ffurflen hon mewn fformat arall, cysylltwch â: </w:t>
      </w:r>
      <w:hyperlink r:id="rId16" w:history="1">
        <w:r>
          <w:rPr>
            <w:rStyle w:val="Hyperlink"/>
          </w:rPr>
          <w:t>correspondence@equalityhumanrights.com</w:t>
        </w:r>
      </w:hyperlink>
      <w:r>
        <w:rPr>
          <w:rStyle w:val="Hyperlink"/>
        </w:rPr>
        <w:t>.</w:t>
      </w:r>
    </w:p>
    <w:p w14:paraId="3A0683EC" w14:textId="77777777" w:rsidR="00B51D8A" w:rsidRPr="00B51D8A" w:rsidRDefault="00B51D8A" w:rsidP="00B51D8A">
      <w:pPr>
        <w:pStyle w:val="Heading1"/>
      </w:pPr>
      <w:bookmarkStart w:id="5" w:name="_Toc88491222"/>
      <w:r>
        <w:t>Ffurflen gais</w:t>
      </w:r>
      <w:bookmarkEnd w:id="5"/>
    </w:p>
    <w:p w14:paraId="26FFBBE1" w14:textId="77777777" w:rsidR="00B02B52" w:rsidRDefault="00654F77" w:rsidP="00A82FF5">
      <w:pPr>
        <w:pStyle w:val="Heading2"/>
      </w:pPr>
      <w:bookmarkStart w:id="6" w:name="_Toc88491223"/>
      <w:r>
        <w:t>Manylion yr achos</w:t>
      </w:r>
      <w:bookmarkEnd w:id="6"/>
    </w:p>
    <w:p w14:paraId="5FE2B910" w14:textId="0563AB4B" w:rsidR="00BB608F" w:rsidRDefault="00BB608F" w:rsidP="00293C3C">
      <w:pPr>
        <w:pStyle w:val="Heading3"/>
        <w:rPr>
          <w:szCs w:val="24"/>
        </w:rPr>
      </w:pPr>
      <w:r>
        <w:rPr>
          <w:sz w:val="24"/>
          <w:szCs w:val="24"/>
        </w:rPr>
        <w:t>A yw’r achos wedi ei leoli yng Nghymru, yr Alban neu Loegr?</w:t>
      </w:r>
    </w:p>
    <w:p w14:paraId="553BA1A3" w14:textId="1700AAEC" w:rsidR="00654F77" w:rsidRPr="000F74E7" w:rsidRDefault="00654F77" w:rsidP="00293C3C">
      <w:pPr>
        <w:pStyle w:val="Heading3"/>
        <w:rPr>
          <w:szCs w:val="24"/>
        </w:rPr>
      </w:pPr>
      <w:r>
        <w:rPr>
          <w:sz w:val="24"/>
          <w:szCs w:val="24"/>
        </w:rPr>
        <w:t>Enw’r achos (neu enwau'r darpar bartïon) (er enghraifft, X v Y Cyf):</w:t>
      </w:r>
    </w:p>
    <w:p w14:paraId="6BB4BCEF" w14:textId="24C8C0F1" w:rsidR="00654F77" w:rsidRPr="00293C3C" w:rsidRDefault="00654F7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Pa Ran o Ddeddf Cydraddoldeb 2010 y mae'r hawliad neu'r hawliad posib yn ymwneud â hi (er enghraifft, cyflogaeth, nwyddau a gwasanaethau)?</w:t>
      </w:r>
    </w:p>
    <w:p w14:paraId="0FC10B0C" w14:textId="77777777" w:rsidR="00654F77" w:rsidRPr="00293C3C" w:rsidRDefault="00654F77" w:rsidP="00D5679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Llys neu dribiwnlys:</w:t>
      </w:r>
    </w:p>
    <w:p w14:paraId="7BD18653" w14:textId="77777777" w:rsidR="00654F77" w:rsidRPr="00293C3C" w:rsidRDefault="00654F77" w:rsidP="00D5679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Pa gam mae'r achos wedi'i gyrraedd?</w:t>
      </w:r>
    </w:p>
    <w:p w14:paraId="301B1C7C" w14:textId="77777777" w:rsidR="00654F77" w:rsidRPr="00293C3C" w:rsidRDefault="00654F77" w:rsidP="00D5679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Nodwedd(ion) gwarchodedig:</w:t>
      </w:r>
    </w:p>
    <w:p w14:paraId="1B207E1E" w14:textId="449E9466" w:rsidR="00654F77" w:rsidRPr="00293C3C" w:rsidRDefault="00654F77" w:rsidP="00D5679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Dyddiadau cau allweddol (gan gynnwys y dyddiad cyfyngu ar gyfer cyflwyno achos):</w:t>
      </w:r>
    </w:p>
    <w:p w14:paraId="4892F9CC" w14:textId="68C86204" w:rsidR="00654F77" w:rsidRPr="00293C3C" w:rsidRDefault="00654F77" w:rsidP="00047C1E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A yw'r unigolyn yn debygol o allu cael mynediad at gyfiawnder heb gefnogaeth y Comisiwn? A sicrhawyd neu a archwiliwyd unrhyw gyllid arall? A yw'r unigolyn yn gymwys i gael cymorth cyfreithiol? Rhowch fanylion.  </w:t>
      </w:r>
    </w:p>
    <w:p w14:paraId="4985EA17" w14:textId="462854F7" w:rsidR="00654F77" w:rsidRPr="00293C3C" w:rsidRDefault="00734661" w:rsidP="00D5679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Crynodeb byr o ffeithiau neu gefndir:</w:t>
      </w:r>
    </w:p>
    <w:p w14:paraId="31724C2C" w14:textId="4465016D" w:rsidR="00654F77" w:rsidRPr="00293C3C" w:rsidRDefault="00654F77" w:rsidP="00D5679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Nodwch unrhyw wybodaeth bellach sy'n berthnasol i'r meini prawf y byddwn yn eu defnyddio i benderfynu pa achosion i'w cefnogi (gweler Atodiad B) gan gynnwys: alinio â blaenoriaethau strategol y Comisiwn, risgiau, maint yr anfantais, cyfle i gyflawni newid, ac ati):</w:t>
      </w:r>
    </w:p>
    <w:p w14:paraId="08E10955" w14:textId="4DDC14F0" w:rsidR="00654F77" w:rsidRPr="00293C3C" w:rsidRDefault="00654F77" w:rsidP="00D5679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Beth yw eich barn gyfredol ar rinweddau'r hawliad hwn neu'r hawliad posib a beth yw eich rhesymau dros y farn hon?</w:t>
      </w:r>
    </w:p>
    <w:p w14:paraId="3C2FB116" w14:textId="4245CBE4" w:rsidR="00654F77" w:rsidRPr="000F74E7" w:rsidRDefault="00654F77" w:rsidP="00293C3C">
      <w:pPr>
        <w:pStyle w:val="Boxtext"/>
        <w:rPr>
          <w:szCs w:val="24"/>
        </w:rPr>
      </w:pPr>
      <w:r>
        <w:rPr>
          <w:b/>
          <w:bCs/>
        </w:rPr>
        <w:t>Atodwch gopïau o ddogfennau allweddol (gan gynnwys gohebiaeth cyn gweithredu, plediadau a chyngor cwnsler, os yw'n berthnasol).</w:t>
      </w:r>
    </w:p>
    <w:p w14:paraId="496824CD" w14:textId="4A66F8E6" w:rsidR="008F7B22" w:rsidRPr="00D54C02" w:rsidRDefault="008F7B22" w:rsidP="00D54C02">
      <w:pPr>
        <w:keepLines w:val="0"/>
        <w:spacing w:before="0" w:after="160" w:line="259" w:lineRule="auto"/>
        <w:rPr>
          <w:rFonts w:asciiTheme="majorHAnsi" w:eastAsiaTheme="majorEastAsia" w:hAnsiTheme="majorHAnsi" w:cstheme="majorBidi"/>
          <w:b/>
          <w:szCs w:val="24"/>
        </w:rPr>
        <w:sectPr w:rsidR="008F7B22" w:rsidRPr="00D54C02" w:rsidSect="00FB7D65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814" w:right="1644" w:bottom="567" w:left="1644" w:header="340" w:footer="454" w:gutter="0"/>
          <w:pgNumType w:start="0"/>
          <w:cols w:space="708"/>
          <w:titlePg/>
          <w:docGrid w:linePitch="381"/>
        </w:sectPr>
      </w:pPr>
    </w:p>
    <w:p w14:paraId="018EDBEE" w14:textId="4C1BF7C3" w:rsidR="004F34D4" w:rsidRDefault="00654F77" w:rsidP="00293C3C">
      <w:pPr>
        <w:pStyle w:val="Heading2"/>
        <w:spacing w:before="0"/>
      </w:pPr>
      <w:bookmarkStart w:id="7" w:name="_Toc88491224"/>
      <w:r>
        <w:t>Atodlen costau a thaliadau</w:t>
      </w:r>
      <w:bookmarkEnd w:id="7"/>
    </w:p>
    <w:tbl>
      <w:tblPr>
        <w:tblStyle w:val="EHRCTable2"/>
        <w:tblW w:w="0" w:type="auto"/>
        <w:tblLook w:val="04A0" w:firstRow="1" w:lastRow="0" w:firstColumn="1" w:lastColumn="0" w:noHBand="0" w:noVBand="1"/>
        <w:tblCaption w:val="Atodlen costau a thaliadau"/>
        <w:tblDescription w:val="Cofiwch gynnwys y wybodaeth ganlynol: math o gyllid; manylion am y cyfreithiwr neu'r arbenigwr sydd i'w ariannu; manylion ffioedd cyfreithwyr, ffioedd cwnsler a thaliadau eraill; manylion gwaith ac arbenigedd perthnasol. Mae'r ail reng yn rhoi enghraifft."/>
      </w:tblPr>
      <w:tblGrid>
        <w:gridCol w:w="1890"/>
        <w:gridCol w:w="1930"/>
        <w:gridCol w:w="2134"/>
        <w:gridCol w:w="1843"/>
        <w:gridCol w:w="1824"/>
        <w:gridCol w:w="1930"/>
        <w:gridCol w:w="1999"/>
      </w:tblGrid>
      <w:tr w:rsidR="00A977DB" w:rsidRPr="00950451" w14:paraId="4188686D" w14:textId="77777777" w:rsidTr="009F3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52D3365" w14:textId="239C1193" w:rsidR="008F7B22" w:rsidRPr="00E65730" w:rsidRDefault="008F7B22" w:rsidP="00293C3C">
            <w:pPr>
              <w:pStyle w:val="TableParagraph"/>
            </w:pPr>
            <w:r>
              <w:t>Math o gyllid</w:t>
            </w:r>
          </w:p>
        </w:tc>
        <w:tc>
          <w:tcPr>
            <w:tcW w:w="1930" w:type="dxa"/>
          </w:tcPr>
          <w:p w14:paraId="6219A65F" w14:textId="31154738" w:rsidR="008F7B22" w:rsidRPr="00E65730" w:rsidRDefault="00A977DB" w:rsidP="00293C3C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Cyfreithiwr neu arbenigwr i'w ariannu (enw, sefydliad, manylion cyswllt, rôl)</w:t>
            </w:r>
          </w:p>
        </w:tc>
        <w:tc>
          <w:tcPr>
            <w:tcW w:w="2134" w:type="dxa"/>
          </w:tcPr>
          <w:p w14:paraId="0D106DF2" w14:textId="20119311" w:rsidR="008F7B22" w:rsidRPr="00E65730" w:rsidRDefault="00A977DB" w:rsidP="00293C3C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 gyfer ffioedd cyfreithwyr: nifer yr oriau a'r gyfradd fesul awr (gweler Atodiad A)</w:t>
            </w:r>
          </w:p>
        </w:tc>
        <w:tc>
          <w:tcPr>
            <w:tcW w:w="1843" w:type="dxa"/>
          </w:tcPr>
          <w:p w14:paraId="4A5691D0" w14:textId="5B068838" w:rsidR="008F7B22" w:rsidRPr="00E65730" w:rsidRDefault="008F7B22" w:rsidP="00293C3C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 gyfer ffioedd cwnsler: nifer yr oriau a'r gyfradd fesul awr (gweler Atodiad A)</w:t>
            </w:r>
          </w:p>
        </w:tc>
        <w:tc>
          <w:tcPr>
            <w:tcW w:w="1824" w:type="dxa"/>
          </w:tcPr>
          <w:p w14:paraId="7624BB8A" w14:textId="29F6BF96" w:rsidR="008F7B22" w:rsidRPr="00E65730" w:rsidRDefault="008F7B22" w:rsidP="00293C3C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 gyfer taliadau eraill</w:t>
            </w:r>
          </w:p>
        </w:tc>
        <w:tc>
          <w:tcPr>
            <w:tcW w:w="1930" w:type="dxa"/>
          </w:tcPr>
          <w:p w14:paraId="7A3B9B4F" w14:textId="1D39E633" w:rsidR="008F7B22" w:rsidRPr="00057C2B" w:rsidRDefault="008F7B22" w:rsidP="00293C3C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Manylion gwaith</w:t>
            </w:r>
          </w:p>
        </w:tc>
        <w:tc>
          <w:tcPr>
            <w:tcW w:w="1999" w:type="dxa"/>
          </w:tcPr>
          <w:p w14:paraId="5BC22168" w14:textId="651DD2DD" w:rsidR="008F7B22" w:rsidRPr="00057C2B" w:rsidRDefault="008F7B22" w:rsidP="00293C3C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Arbenigedd perthnasol</w:t>
            </w:r>
          </w:p>
        </w:tc>
      </w:tr>
      <w:tr w:rsidR="00A977DB" w:rsidRPr="00950451" w14:paraId="73BE47F1" w14:textId="77777777" w:rsidTr="009F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91AE8AD" w14:textId="4F1741D7" w:rsidR="008F7B22" w:rsidRPr="00E65730" w:rsidRDefault="00A977DB" w:rsidP="00293C3C">
            <w:pPr>
              <w:pStyle w:val="TableParagraph"/>
            </w:pPr>
            <w:r>
              <w:t>e.e. Ffioedd cyfreithiwr a chwnsler</w:t>
            </w:r>
          </w:p>
        </w:tc>
        <w:tc>
          <w:tcPr>
            <w:tcW w:w="1930" w:type="dxa"/>
          </w:tcPr>
          <w:p w14:paraId="4A48E960" w14:textId="13363847" w:rsidR="00950451" w:rsidRPr="00293C3C" w:rsidRDefault="00A977DB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e.e. Ms Y. Cyfreithiwr</w:t>
            </w:r>
          </w:p>
          <w:p w14:paraId="6A2DDD84" w14:textId="77777777" w:rsidR="00950451" w:rsidRPr="00293C3C" w:rsidRDefault="00950451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Cyfreithiwr</w:t>
            </w:r>
          </w:p>
          <w:p w14:paraId="7C980264" w14:textId="77777777" w:rsidR="00950451" w:rsidRPr="00293C3C" w:rsidRDefault="00950451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Cyfreithwyr ABC, Caerdydd</w:t>
            </w:r>
          </w:p>
          <w:p w14:paraId="085D0ED7" w14:textId="6EA0B6AE" w:rsidR="008F7B22" w:rsidRPr="00E65730" w:rsidRDefault="00950451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Ffôn: 029 2829 8****</w:t>
            </w:r>
          </w:p>
        </w:tc>
        <w:tc>
          <w:tcPr>
            <w:tcW w:w="2134" w:type="dxa"/>
          </w:tcPr>
          <w:p w14:paraId="750F0759" w14:textId="763FBBB2" w:rsidR="008F7B22" w:rsidRPr="00E65730" w:rsidRDefault="00A977DB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e.e. 10 awr am £140 yr awr a TAW (cyfreithiwr nad yw wedi ei leoli yng nghanol Llundain, 8 mlynedd + PQE)</w:t>
            </w:r>
          </w:p>
        </w:tc>
        <w:tc>
          <w:tcPr>
            <w:tcW w:w="1843" w:type="dxa"/>
          </w:tcPr>
          <w:p w14:paraId="5C99D8D7" w14:textId="7BF6BC15" w:rsidR="008F7B22" w:rsidRPr="00E65730" w:rsidRDefault="00A977DB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e.e. 5 awr am £120 yr awr a TAW (cwnsler panel C)</w:t>
            </w:r>
          </w:p>
        </w:tc>
        <w:tc>
          <w:tcPr>
            <w:tcW w:w="1824" w:type="dxa"/>
          </w:tcPr>
          <w:p w14:paraId="1520A585" w14:textId="6300F297" w:rsidR="008F7B22" w:rsidRPr="00E65730" w:rsidRDefault="00A977DB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e.e. Amherthnasol</w:t>
            </w:r>
          </w:p>
        </w:tc>
        <w:tc>
          <w:tcPr>
            <w:tcW w:w="1930" w:type="dxa"/>
          </w:tcPr>
          <w:p w14:paraId="207AAAFF" w14:textId="7FA992CC" w:rsidR="008F7B22" w:rsidRPr="00E65730" w:rsidRDefault="00A977DB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e.e. Casglu tystiolaeth gychwynnol a chyngor cwnsler i helpu i sefydlu rhinweddau a ffordd ymlaen</w:t>
            </w:r>
          </w:p>
        </w:tc>
        <w:tc>
          <w:tcPr>
            <w:tcW w:w="1999" w:type="dxa"/>
          </w:tcPr>
          <w:p w14:paraId="1CFEBDA6" w14:textId="6C4E50E6" w:rsidR="008F7B22" w:rsidRPr="00E65730" w:rsidRDefault="00A977DB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e.e. 9 mlynedd PQE. Yn arbenigo mewn cyfraith gwahaniaethu ac yn brofiadol mewn hawliadau nwyddau, cyfleusterau a gwasanaethau gan gynnwys…</w:t>
            </w:r>
          </w:p>
        </w:tc>
      </w:tr>
      <w:tr w:rsidR="00A977DB" w:rsidRPr="00950451" w14:paraId="3EA91E1C" w14:textId="77777777" w:rsidTr="009F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5DAE30E" w14:textId="77777777" w:rsidR="008F7B22" w:rsidRPr="003A7E1B" w:rsidRDefault="008F7B22" w:rsidP="00293C3C">
            <w:pPr>
              <w:pStyle w:val="TableParagraph"/>
            </w:pPr>
          </w:p>
        </w:tc>
        <w:tc>
          <w:tcPr>
            <w:tcW w:w="1930" w:type="dxa"/>
          </w:tcPr>
          <w:p w14:paraId="19458FB1" w14:textId="77777777" w:rsidR="008F7B22" w:rsidRPr="003A7E1B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4" w:type="dxa"/>
          </w:tcPr>
          <w:p w14:paraId="1CA63997" w14:textId="77777777" w:rsidR="008F7B22" w:rsidRPr="00271DFD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FFC29DA" w14:textId="076A350A" w:rsidR="008F7B22" w:rsidRPr="00BB608F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4" w:type="dxa"/>
          </w:tcPr>
          <w:p w14:paraId="77DE5B6C" w14:textId="77777777" w:rsidR="008F7B22" w:rsidRPr="00BB608F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14:paraId="28662629" w14:textId="77777777" w:rsidR="008F7B22" w:rsidRPr="000F74E7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14:paraId="71D2CA55" w14:textId="77777777" w:rsidR="008F7B22" w:rsidRPr="00B25DE1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77DB" w:rsidRPr="00950451" w14:paraId="52BADD66" w14:textId="77777777" w:rsidTr="009F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8F4DC21" w14:textId="77777777" w:rsidR="008F7B22" w:rsidRPr="003A7E1B" w:rsidRDefault="008F7B22" w:rsidP="00293C3C">
            <w:pPr>
              <w:pStyle w:val="TableParagraph"/>
            </w:pPr>
          </w:p>
        </w:tc>
        <w:tc>
          <w:tcPr>
            <w:tcW w:w="1930" w:type="dxa"/>
          </w:tcPr>
          <w:p w14:paraId="64ADD486" w14:textId="77777777" w:rsidR="008F7B22" w:rsidRPr="003A7E1B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4" w:type="dxa"/>
          </w:tcPr>
          <w:p w14:paraId="7BBF004D" w14:textId="77777777" w:rsidR="008F7B22" w:rsidRPr="00271DFD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97B9231" w14:textId="77777777" w:rsidR="008F7B22" w:rsidRPr="00BB608F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4" w:type="dxa"/>
          </w:tcPr>
          <w:p w14:paraId="44A44455" w14:textId="77777777" w:rsidR="008F7B22" w:rsidRPr="00BB608F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14:paraId="6CDE453F" w14:textId="77777777" w:rsidR="008F7B22" w:rsidRPr="000F74E7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14:paraId="26136FF5" w14:textId="77777777" w:rsidR="008F7B22" w:rsidRPr="00B25DE1" w:rsidRDefault="008F7B22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6D0E31" w14:textId="50B66418" w:rsidR="008F7B22" w:rsidRDefault="008F7B22">
      <w:pPr>
        <w:keepLines w:val="0"/>
        <w:spacing w:before="0" w:after="160" w:line="259" w:lineRule="auto"/>
        <w:sectPr w:rsidR="008F7B22" w:rsidSect="00A977DB">
          <w:pgSz w:w="16838" w:h="11906" w:orient="landscape" w:code="9"/>
          <w:pgMar w:top="1814" w:right="1644" w:bottom="567" w:left="1644" w:header="340" w:footer="454" w:gutter="0"/>
          <w:cols w:space="708"/>
          <w:docGrid w:linePitch="381"/>
        </w:sectPr>
      </w:pPr>
    </w:p>
    <w:p w14:paraId="5C4F06F5" w14:textId="4F026BB8" w:rsidR="00654F77" w:rsidRPr="00FB7067" w:rsidRDefault="00654F77" w:rsidP="00293C3C">
      <w:pPr>
        <w:pStyle w:val="Heading2"/>
        <w:spacing w:before="0"/>
        <w:rPr>
          <w:rFonts w:eastAsia="Times New Roman"/>
        </w:rPr>
      </w:pPr>
      <w:bookmarkStart w:id="8" w:name="_Toc88491225"/>
      <w:r>
        <w:t>Amdanoch chi</w:t>
      </w:r>
      <w:bookmarkEnd w:id="8"/>
    </w:p>
    <w:p w14:paraId="5ECAC895" w14:textId="77777777" w:rsidR="00654F77" w:rsidRPr="00CB1ED0" w:rsidRDefault="00654F77" w:rsidP="00B51D8A">
      <w:r>
        <w:t xml:space="preserve">Trwy wneud yr atgyfeiriad hwn, deallaf a chytunaf: </w:t>
      </w:r>
    </w:p>
    <w:p w14:paraId="247DE555" w14:textId="6AD168C6" w:rsidR="00654F77" w:rsidRPr="00CB1ED0" w:rsidRDefault="00654F77" w:rsidP="00E65730">
      <w:pPr>
        <w:pStyle w:val="ListBullet2"/>
      </w:pPr>
      <w:r>
        <w:t>mae unrhyw gynnig cefnogaeth yn gyfan gwbl yn ôl disgresiwn y Comisiwn</w:t>
      </w:r>
    </w:p>
    <w:p w14:paraId="0CD3A242" w14:textId="5F5B6D60" w:rsidR="00654F77" w:rsidRPr="00CB1ED0" w:rsidRDefault="00654F77" w:rsidP="00047C1E">
      <w:pPr>
        <w:pStyle w:val="ListBullet2"/>
      </w:pPr>
      <w:r>
        <w:t>lle cynigir cefnogaeth, gellir ei gyfyngu i agwedd neu agweddau diffiniedig agwedd ar yr achos</w:t>
      </w:r>
    </w:p>
    <w:p w14:paraId="2E04702E" w14:textId="32D18126" w:rsidR="00654F77" w:rsidRPr="00CB1ED0" w:rsidRDefault="00654F77" w:rsidP="00B51D8A">
      <w:pPr>
        <w:pStyle w:val="ListBullet2"/>
      </w:pPr>
      <w:r>
        <w:t>mae'n parhau i fod yn gyfrifoldeb ar unigolion a'u cynrychiolwyr cyfreithiol i gydymffurfio ag unrhyw derfynau amser perthnasol</w:t>
      </w:r>
    </w:p>
    <w:p w14:paraId="7B506302" w14:textId="54D197B5" w:rsidR="00654F77" w:rsidRPr="00CB1ED0" w:rsidRDefault="00654F77" w:rsidP="00047C1E">
      <w:pPr>
        <w:pStyle w:val="ListBullet2"/>
      </w:pPr>
      <w:r>
        <w:t xml:space="preserve">os yw'r Comisiwn yn cynnig cefnogaeth, bydd yn amodol ar dderbyn telerau ac amodau'r Comisiwn. </w:t>
      </w:r>
    </w:p>
    <w:p w14:paraId="55F33CCF" w14:textId="77777777" w:rsidR="00B51D8A" w:rsidRPr="00293C3C" w:rsidRDefault="00654F77" w:rsidP="00B51D8A">
      <w:pPr>
        <w:pStyle w:val="Heading3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Enw:</w:t>
      </w:r>
    </w:p>
    <w:p w14:paraId="6F70BF6B" w14:textId="77777777" w:rsidR="00B51D8A" w:rsidRPr="00293C3C" w:rsidRDefault="00654F77" w:rsidP="00B51D8A">
      <w:pPr>
        <w:pStyle w:val="Heading3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Sefydliad:</w:t>
      </w:r>
    </w:p>
    <w:p w14:paraId="536C4D21" w14:textId="77777777" w:rsidR="00654F77" w:rsidRPr="00293C3C" w:rsidRDefault="00654F77" w:rsidP="00B51D8A">
      <w:pPr>
        <w:pStyle w:val="Heading3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Manylion cyswllt (cyfeiriad, rhif ffôn, cyfeiriad e-bost):</w:t>
      </w:r>
    </w:p>
    <w:p w14:paraId="7B5959B0" w14:textId="572BFB1F" w:rsidR="00654F77" w:rsidRPr="00CB1ED0" w:rsidRDefault="00654F77" w:rsidP="00293C3C">
      <w:pPr>
        <w:pStyle w:val="Heading2"/>
        <w:rPr>
          <w:rFonts w:eastAsia="Times New Roman"/>
        </w:rPr>
      </w:pPr>
      <w:bookmarkStart w:id="9" w:name="_Toc88491226"/>
      <w:r>
        <w:t>Ar gyfer defnydd y Comisiwn yn unig</w:t>
      </w:r>
      <w:bookmarkEnd w:id="9"/>
    </w:p>
    <w:p w14:paraId="2DD2A029" w14:textId="77777777" w:rsidR="00654F77" w:rsidRPr="00293C3C" w:rsidRDefault="00654F77" w:rsidP="00293C3C">
      <w:pPr>
        <w:pStyle w:val="Heading3"/>
        <w:shd w:val="clear" w:color="auto" w:fill="D9D9D9" w:themeFill="background1" w:themeFillShade="D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Cyfeirnod achos:</w:t>
      </w:r>
    </w:p>
    <w:p w14:paraId="04571C0A" w14:textId="77777777" w:rsidR="00654F77" w:rsidRPr="00293C3C" w:rsidRDefault="00654F77" w:rsidP="00293C3C">
      <w:pPr>
        <w:pStyle w:val="Heading3"/>
        <w:shd w:val="clear" w:color="auto" w:fill="D9D9D9" w:themeFill="background1" w:themeFillShade="D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Gweithiwr achos asesu: </w:t>
      </w:r>
    </w:p>
    <w:p w14:paraId="1CDB68A0" w14:textId="77777777" w:rsidR="00654F77" w:rsidRPr="00293C3C" w:rsidRDefault="00654F77" w:rsidP="00293C3C">
      <w:pPr>
        <w:pStyle w:val="Heading3"/>
        <w:shd w:val="clear" w:color="auto" w:fill="D9D9D9" w:themeFill="background1" w:themeFillShade="D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Cyfreithiwr asesu: </w:t>
      </w:r>
    </w:p>
    <w:p w14:paraId="2849966C" w14:textId="77777777" w:rsidR="00B51D8A" w:rsidRPr="00293C3C" w:rsidRDefault="00654F77" w:rsidP="00293C3C">
      <w:pPr>
        <w:pStyle w:val="Heading3"/>
        <w:shd w:val="clear" w:color="auto" w:fill="D9D9D9" w:themeFill="background1" w:themeFillShade="D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Dyddiad y daeth i law:</w:t>
      </w:r>
    </w:p>
    <w:p w14:paraId="2A1C6DF9" w14:textId="77777777" w:rsidR="00654F77" w:rsidRDefault="00654F77" w:rsidP="00293C3C">
      <w:pPr>
        <w:pStyle w:val="Heading3"/>
        <w:shd w:val="clear" w:color="auto" w:fill="D9D9D9" w:themeFill="background1" w:themeFillShade="D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Sylwadau: </w:t>
      </w:r>
    </w:p>
    <w:p w14:paraId="1FB3C0E7" w14:textId="39843CF4" w:rsidR="00D56794" w:rsidRDefault="00D56794" w:rsidP="00821D03">
      <w:pPr>
        <w:pStyle w:val="Heading1"/>
        <w:rPr>
          <w:rFonts w:eastAsia="Times New Roman"/>
        </w:rPr>
      </w:pPr>
      <w:bookmarkStart w:id="10" w:name="_Toc88491227"/>
      <w:r>
        <w:t>Atodiad A: Y cyfraddau uchaf sy'n daladwy ar gyfer ffioedd cyfreithiwr a chwnsler</w:t>
      </w:r>
      <w:bookmarkEnd w:id="10"/>
    </w:p>
    <w:p w14:paraId="592CEE2C" w14:textId="49BF7BA2" w:rsidR="008202A8" w:rsidRPr="008202A8" w:rsidRDefault="008202A8" w:rsidP="00E65730">
      <w:pPr>
        <w:pStyle w:val="Heading2"/>
      </w:pPr>
      <w:bookmarkStart w:id="11" w:name="_Toc88491228"/>
      <w:r>
        <w:t>a) Cyfreithwyr</w:t>
      </w:r>
      <w:bookmarkEnd w:id="11"/>
    </w:p>
    <w:tbl>
      <w:tblPr>
        <w:tblStyle w:val="EHRCTable1"/>
        <w:tblW w:w="0" w:type="auto"/>
        <w:tblLook w:val="04A0" w:firstRow="1" w:lastRow="0" w:firstColumn="1" w:lastColumn="0" w:noHBand="0" w:noVBand="1"/>
        <w:tblCaption w:val="Cyfraddau uchaf ar gyfer ffioedd cyfreithwyr"/>
        <w:tblDescription w:val="Y cyfraddau uchaf ar gyfer ffioedd cyfreithwyr yng Nghanol Llundain a phob maes arall yn dibynnu ar brofiad."/>
      </w:tblPr>
      <w:tblGrid>
        <w:gridCol w:w="2869"/>
        <w:gridCol w:w="2869"/>
        <w:gridCol w:w="2870"/>
      </w:tblGrid>
      <w:tr w:rsidR="008202A8" w14:paraId="662CF837" w14:textId="77777777" w:rsidTr="0029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644F1AA2" w14:textId="56EF3FD9" w:rsidR="008202A8" w:rsidRDefault="008202A8" w:rsidP="00293C3C">
            <w:pPr>
              <w:pStyle w:val="TableParagraph"/>
            </w:pPr>
            <w:r>
              <w:t>Profiad</w:t>
            </w:r>
          </w:p>
        </w:tc>
        <w:tc>
          <w:tcPr>
            <w:tcW w:w="2869" w:type="dxa"/>
          </w:tcPr>
          <w:p w14:paraId="49BDABCB" w14:textId="47824A16" w:rsidR="008202A8" w:rsidRDefault="008202A8" w:rsidP="00293C3C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Cyfraddau uchaf yng Nghanol Llundain (£ yr awr, ac eithrio TAW)</w:t>
            </w:r>
          </w:p>
        </w:tc>
        <w:tc>
          <w:tcPr>
            <w:tcW w:w="2870" w:type="dxa"/>
          </w:tcPr>
          <w:p w14:paraId="0C7456A7" w14:textId="51132C65" w:rsidR="008202A8" w:rsidRDefault="008202A8" w:rsidP="00293C3C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Cyfraddau uchaf ym mhob ardal arall (£ yr awr, ac eithrio TAW)</w:t>
            </w:r>
          </w:p>
        </w:tc>
      </w:tr>
      <w:tr w:rsidR="008202A8" w14:paraId="38A29F46" w14:textId="77777777" w:rsidTr="00293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663B54FB" w14:textId="53EC3CFD" w:rsidR="008202A8" w:rsidRDefault="008202A8" w:rsidP="00293C3C">
            <w:pPr>
              <w:pStyle w:val="TableParagraph"/>
            </w:pPr>
            <w:r>
              <w:t>8+ mlynedd o brofiad ôl-gymhwyso (PQE)</w:t>
            </w:r>
          </w:p>
        </w:tc>
        <w:tc>
          <w:tcPr>
            <w:tcW w:w="2869" w:type="dxa"/>
          </w:tcPr>
          <w:p w14:paraId="0D381CD2" w14:textId="0BA99554" w:rsidR="008202A8" w:rsidRDefault="008202A8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870" w:type="dxa"/>
          </w:tcPr>
          <w:p w14:paraId="3CB64C87" w14:textId="1AC95707" w:rsidR="008202A8" w:rsidRDefault="008202A8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</w:tr>
      <w:tr w:rsidR="008202A8" w14:paraId="79EBF17D" w14:textId="77777777" w:rsidTr="00293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51C51E2A" w14:textId="61687370" w:rsidR="008202A8" w:rsidRDefault="008202A8" w:rsidP="00293C3C">
            <w:pPr>
              <w:pStyle w:val="TableParagraph"/>
            </w:pPr>
            <w:r>
              <w:t>4 i 8 mlynedd PQE</w:t>
            </w:r>
          </w:p>
        </w:tc>
        <w:tc>
          <w:tcPr>
            <w:tcW w:w="2869" w:type="dxa"/>
          </w:tcPr>
          <w:p w14:paraId="12231404" w14:textId="2ED9174D" w:rsidR="008202A8" w:rsidRDefault="008202A8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2870" w:type="dxa"/>
          </w:tcPr>
          <w:p w14:paraId="66C3A05D" w14:textId="201D7BA3" w:rsidR="008202A8" w:rsidRDefault="008202A8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</w:tr>
      <w:tr w:rsidR="008202A8" w14:paraId="3F2F09D4" w14:textId="77777777" w:rsidTr="00293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6B9C4337" w14:textId="2752ADD7" w:rsidR="008202A8" w:rsidRDefault="008202A8" w:rsidP="00293C3C">
            <w:pPr>
              <w:pStyle w:val="TableParagraph"/>
            </w:pPr>
            <w:r>
              <w:t>1 i 4 mlynedd PQE</w:t>
            </w:r>
          </w:p>
        </w:tc>
        <w:tc>
          <w:tcPr>
            <w:tcW w:w="2869" w:type="dxa"/>
          </w:tcPr>
          <w:p w14:paraId="64CB8A17" w14:textId="4940C721" w:rsidR="008202A8" w:rsidRDefault="008202A8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2870" w:type="dxa"/>
          </w:tcPr>
          <w:p w14:paraId="6F7D90F5" w14:textId="6288E42A" w:rsidR="008202A8" w:rsidRDefault="008202A8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8202A8" w14:paraId="0955964B" w14:textId="77777777" w:rsidTr="00293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</w:tcPr>
          <w:p w14:paraId="0A98E98E" w14:textId="17B6C0D8" w:rsidR="008202A8" w:rsidRDefault="008202A8" w:rsidP="00293C3C">
            <w:pPr>
              <w:pStyle w:val="TableParagraph"/>
            </w:pPr>
            <w:r>
              <w:t>Cyfreithwyr dan hyfforddiant, paragyfreithwyr</w:t>
            </w:r>
          </w:p>
        </w:tc>
        <w:tc>
          <w:tcPr>
            <w:tcW w:w="2869" w:type="dxa"/>
          </w:tcPr>
          <w:p w14:paraId="27449067" w14:textId="04D3412C" w:rsidR="008202A8" w:rsidRDefault="008202A8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870" w:type="dxa"/>
          </w:tcPr>
          <w:p w14:paraId="0C649284" w14:textId="0ABE7F61" w:rsidR="008202A8" w:rsidRDefault="008202A8" w:rsidP="00293C3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</w:tbl>
    <w:p w14:paraId="0E29D691" w14:textId="77777777" w:rsidR="008202A8" w:rsidRPr="008202A8" w:rsidRDefault="008202A8" w:rsidP="008202A8"/>
    <w:p w14:paraId="161AA8AC" w14:textId="77777777" w:rsidR="008202A8" w:rsidRDefault="008202A8">
      <w:pPr>
        <w:keepLines w:val="0"/>
        <w:spacing w:before="0" w:after="160" w:line="259" w:lineRule="auto"/>
        <w:rPr>
          <w:rFonts w:asciiTheme="majorHAnsi" w:eastAsiaTheme="majorEastAsia" w:hAnsiTheme="majorHAnsi" w:cstheme="majorBidi"/>
          <w:b/>
          <w:color w:val="0B4E60" w:themeColor="text2"/>
          <w:sz w:val="36"/>
          <w:szCs w:val="32"/>
        </w:rPr>
      </w:pPr>
      <w:r>
        <w:br w:type="page"/>
      </w:r>
    </w:p>
    <w:p w14:paraId="4F2F8AA4" w14:textId="3A9DDB32" w:rsidR="00D56794" w:rsidRDefault="00D56794" w:rsidP="00D56794">
      <w:pPr>
        <w:pStyle w:val="Heading2"/>
      </w:pPr>
      <w:bookmarkStart w:id="12" w:name="_Toc88491229"/>
      <w:r>
        <w:t>b) Cwnsler</w:t>
      </w:r>
      <w:bookmarkEnd w:id="12"/>
    </w:p>
    <w:p w14:paraId="54EEE428" w14:textId="27707AB0" w:rsidR="008202A8" w:rsidRPr="00E65730" w:rsidRDefault="008202A8" w:rsidP="00293C3C">
      <w:r>
        <w:t xml:space="preserve">Gweler: aelodau </w:t>
      </w:r>
      <w:hyperlink r:id="rId22" w:history="1">
        <w:r>
          <w:rPr>
            <w:rStyle w:val="Hyperlink"/>
          </w:rPr>
          <w:t>panel cwnsleriaid y Comisiwn</w:t>
        </w:r>
      </w:hyperlink>
    </w:p>
    <w:p w14:paraId="6DE6872C" w14:textId="2700D6E1" w:rsidR="00B51D8A" w:rsidRPr="00B51D8A" w:rsidRDefault="00B51D8A" w:rsidP="00D56794"/>
    <w:tbl>
      <w:tblPr>
        <w:tblStyle w:val="EHRCTable1"/>
        <w:tblpPr w:leftFromText="180" w:rightFromText="180" w:vertAnchor="text" w:horzAnchor="margin" w:tblpY="-79"/>
        <w:tblW w:w="5000" w:type="pct"/>
        <w:tblLook w:val="04A0" w:firstRow="1" w:lastRow="0" w:firstColumn="1" w:lastColumn="0" w:noHBand="0" w:noVBand="1"/>
        <w:tblCaption w:val="Y cyfraddau uchaf ar gyfer ffioedd cwnsler"/>
        <w:tblDescription w:val="Y cyfraddau uchaf ar gyfer ffioedd cwnsler yn dibynnu ar Restr y Panel neu gyfwerth a hynafedd."/>
      </w:tblPr>
      <w:tblGrid>
        <w:gridCol w:w="3678"/>
        <w:gridCol w:w="2020"/>
        <w:gridCol w:w="2920"/>
      </w:tblGrid>
      <w:tr w:rsidR="00734661" w:rsidRPr="00265E9B" w14:paraId="76EA8F5A" w14:textId="77777777" w:rsidTr="0029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</w:tcPr>
          <w:p w14:paraId="3FDC9BC5" w14:textId="77777777" w:rsidR="00D56794" w:rsidRPr="00265E9B" w:rsidRDefault="00D56794" w:rsidP="00734661">
            <w:pPr>
              <w:pStyle w:val="TableParagraph"/>
            </w:pPr>
            <w:r>
              <w:t>Rhestr Panel neu gyfwerth</w:t>
            </w:r>
          </w:p>
        </w:tc>
        <w:tc>
          <w:tcPr>
            <w:tcW w:w="1172" w:type="pct"/>
          </w:tcPr>
          <w:p w14:paraId="0D50A6EB" w14:textId="77777777" w:rsidR="00D56794" w:rsidRPr="00265E9B" w:rsidRDefault="00D56794" w:rsidP="00734661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Hynafedd</w:t>
            </w:r>
          </w:p>
        </w:tc>
        <w:tc>
          <w:tcPr>
            <w:tcW w:w="1694" w:type="pct"/>
          </w:tcPr>
          <w:p w14:paraId="6A202A62" w14:textId="77777777" w:rsidR="00D56794" w:rsidRDefault="00D56794" w:rsidP="00734661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Uchafswm prisiau </w:t>
            </w:r>
          </w:p>
          <w:p w14:paraId="6F06E776" w14:textId="37EFD4B6" w:rsidR="00D56794" w:rsidRPr="00265E9B" w:rsidRDefault="00D56794" w:rsidP="00734661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(£ yr awr ac eithrio TAW)</w:t>
            </w:r>
          </w:p>
        </w:tc>
      </w:tr>
      <w:tr w:rsidR="00950451" w:rsidRPr="00265E9B" w14:paraId="1A1AC054" w14:textId="77777777" w:rsidTr="00950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</w:tcPr>
          <w:p w14:paraId="3B6E7688" w14:textId="77777777" w:rsidR="00950451" w:rsidRPr="00293C3C" w:rsidRDefault="00950451" w:rsidP="00734661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1BDFA8B8" w14:textId="1B058852" w:rsidR="00950451" w:rsidRPr="00265E9B" w:rsidRDefault="00950451" w:rsidP="00950451">
            <w:pPr>
              <w:pStyle w:val="TableParagraph"/>
            </w:pPr>
            <w:r>
              <w:t>Yn nodweddiadol o leiaf 10 mlynedd o alwad a / neu Gwnsler y Frenhines; profiad sylweddol mewn cyfraith cydraddoldeb a / neu hawliau dynol</w:t>
            </w:r>
          </w:p>
        </w:tc>
        <w:tc>
          <w:tcPr>
            <w:tcW w:w="1172" w:type="pct"/>
          </w:tcPr>
          <w:p w14:paraId="6E5860D3" w14:textId="77777777" w:rsidR="00950451" w:rsidRPr="00265E9B" w:rsidRDefault="00950451" w:rsidP="0073466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Cwnsler y Frenhines</w:t>
            </w:r>
          </w:p>
        </w:tc>
        <w:tc>
          <w:tcPr>
            <w:tcW w:w="1694" w:type="pct"/>
          </w:tcPr>
          <w:p w14:paraId="4F877184" w14:textId="77777777" w:rsidR="00950451" w:rsidRPr="00265E9B" w:rsidRDefault="00950451" w:rsidP="0073466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£240</w:t>
            </w:r>
          </w:p>
        </w:tc>
      </w:tr>
      <w:tr w:rsidR="00950451" w:rsidRPr="00265E9B" w14:paraId="26E0030C" w14:textId="77777777" w:rsidTr="00950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</w:tcPr>
          <w:p w14:paraId="302A65AA" w14:textId="77777777" w:rsidR="00950451" w:rsidRPr="00021ECA" w:rsidRDefault="00950451" w:rsidP="00950451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34A573AD" w14:textId="07B02DE8" w:rsidR="00950451" w:rsidRPr="00265E9B" w:rsidRDefault="00950451" w:rsidP="00E65730">
            <w:pPr>
              <w:pStyle w:val="TableParagraph"/>
            </w:pPr>
            <w:r>
              <w:t>Yn nodweddiadol o leiaf 10 mlynedd o alwad a / neu Gwnsler y Frenhines; profiad sylweddol mewn cyfraith cydraddoldeb a / neu hawliau dynol</w:t>
            </w:r>
          </w:p>
        </w:tc>
        <w:tc>
          <w:tcPr>
            <w:tcW w:w="1172" w:type="pct"/>
          </w:tcPr>
          <w:p w14:paraId="4A538D03" w14:textId="77777777" w:rsidR="00950451" w:rsidRPr="00265E9B" w:rsidRDefault="00950451" w:rsidP="0073466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Cwnsel</w:t>
            </w:r>
          </w:p>
        </w:tc>
        <w:tc>
          <w:tcPr>
            <w:tcW w:w="1694" w:type="pct"/>
          </w:tcPr>
          <w:p w14:paraId="02558BC7" w14:textId="77777777" w:rsidR="00950451" w:rsidRPr="00265E9B" w:rsidRDefault="00950451" w:rsidP="0073466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£180</w:t>
            </w:r>
          </w:p>
        </w:tc>
      </w:tr>
      <w:tr w:rsidR="00950451" w:rsidRPr="00265E9B" w14:paraId="02C1A0AE" w14:textId="77777777" w:rsidTr="00950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pct"/>
          </w:tcPr>
          <w:p w14:paraId="1AF866DC" w14:textId="77777777" w:rsidR="00950451" w:rsidRPr="00293C3C" w:rsidRDefault="00950451" w:rsidP="00734661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3EE55011" w14:textId="02C3574A" w:rsidR="00950451" w:rsidRPr="00265E9B" w:rsidRDefault="00950451" w:rsidP="00E65730">
            <w:pPr>
              <w:pStyle w:val="TableParagraph"/>
            </w:pPr>
            <w:r>
              <w:t>Yn nodweddiadol o leiaf 5 mlynedd o alwad; profiad arwyddocaol mewn cyfraith cydraddoldeb a / neu hawliau dynol</w:t>
            </w:r>
          </w:p>
        </w:tc>
        <w:tc>
          <w:tcPr>
            <w:tcW w:w="1172" w:type="pct"/>
          </w:tcPr>
          <w:p w14:paraId="7E3D7F27" w14:textId="77777777" w:rsidR="00950451" w:rsidRPr="00265E9B" w:rsidRDefault="00950451" w:rsidP="0073466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Cwnsel </w:t>
            </w:r>
          </w:p>
        </w:tc>
        <w:tc>
          <w:tcPr>
            <w:tcW w:w="1694" w:type="pct"/>
          </w:tcPr>
          <w:p w14:paraId="1843F95A" w14:textId="77777777" w:rsidR="00950451" w:rsidRPr="00265E9B" w:rsidRDefault="00950451" w:rsidP="0073466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£160</w:t>
            </w:r>
          </w:p>
        </w:tc>
      </w:tr>
      <w:tr w:rsidR="00950451" w:rsidRPr="00265E9B" w14:paraId="564F7CC9" w14:textId="77777777" w:rsidTr="00293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</w:tcPr>
          <w:p w14:paraId="7F606315" w14:textId="77777777" w:rsidR="00950451" w:rsidRPr="00293C3C" w:rsidRDefault="00950451" w:rsidP="00734661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14:paraId="3623E6FC" w14:textId="3E4B815D" w:rsidR="00950451" w:rsidRPr="00265E9B" w:rsidRDefault="00950451" w:rsidP="00E65730">
            <w:pPr>
              <w:pStyle w:val="TableParagraph"/>
            </w:pPr>
            <w:r>
              <w:t xml:space="preserve">Yn nodweddiadol o leiaf 2 flynedd o alwad gyda phrofiad mewn cyfraith cydraddoldeb a / neu hawliau dynol </w:t>
            </w:r>
          </w:p>
        </w:tc>
        <w:tc>
          <w:tcPr>
            <w:tcW w:w="1172" w:type="pct"/>
          </w:tcPr>
          <w:p w14:paraId="1A61204D" w14:textId="77777777" w:rsidR="00950451" w:rsidRPr="00265E9B" w:rsidRDefault="00950451" w:rsidP="0073466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Cwnsel </w:t>
            </w:r>
          </w:p>
        </w:tc>
        <w:tc>
          <w:tcPr>
            <w:tcW w:w="1694" w:type="pct"/>
          </w:tcPr>
          <w:p w14:paraId="1B20D9C8" w14:textId="77777777" w:rsidR="00950451" w:rsidRPr="00265E9B" w:rsidRDefault="00950451" w:rsidP="0073466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£120</w:t>
            </w:r>
          </w:p>
        </w:tc>
      </w:tr>
    </w:tbl>
    <w:p w14:paraId="42730E86" w14:textId="77777777" w:rsidR="00654F77" w:rsidRDefault="00654F77" w:rsidP="004F34D4">
      <w:r>
        <w:br w:type="page"/>
      </w:r>
    </w:p>
    <w:p w14:paraId="53010CE9" w14:textId="61974808" w:rsidR="00654F77" w:rsidRPr="00E22C99" w:rsidRDefault="00654F77" w:rsidP="00047C1E">
      <w:pPr>
        <w:pStyle w:val="Heading1"/>
      </w:pPr>
      <w:bookmarkStart w:id="13" w:name="AppendixB"/>
      <w:bookmarkStart w:id="14" w:name="_Toc88491230"/>
      <w:bookmarkEnd w:id="13"/>
      <w:r>
        <w:t>Atodiad B:  Sut y byddwn yn penderfynu pa achosion i'w</w:t>
      </w:r>
      <w:bookmarkStart w:id="15" w:name="_GoBack"/>
      <w:bookmarkEnd w:id="15"/>
      <w:r w:rsidR="007C03CA">
        <w:t xml:space="preserve"> </w:t>
      </w:r>
      <w:r>
        <w:t>cefnogi</w:t>
      </w:r>
      <w:bookmarkEnd w:id="14"/>
    </w:p>
    <w:p w14:paraId="6A592580" w14:textId="7DE4E9E9" w:rsidR="00654F77" w:rsidRDefault="00531024" w:rsidP="00293C3C">
      <w:r>
        <w:t>Mae gennym ddisgresiwn dros ba un achosion i'w hariannu a faint o arian y byddwn yn ei ddarparu. Rhaid i bob achos fodloni'r meini prawf canlynol:</w:t>
      </w:r>
    </w:p>
    <w:p w14:paraId="79009E0D" w14:textId="4F398836" w:rsidR="00654F77" w:rsidRPr="0070045B" w:rsidRDefault="00654F77" w:rsidP="00293C3C">
      <w:pPr>
        <w:pStyle w:val="ListBullet2"/>
      </w:pPr>
      <w:r>
        <w:t>Rhaid i'r anghydfod ymwneud â gwahaniaethu ar sail hil a allai fod yn anghyfreithlon o dan Ddeddf Cydraddoldeb 2010.</w:t>
      </w:r>
    </w:p>
    <w:p w14:paraId="27BC50E9" w14:textId="77777777" w:rsidR="00654F77" w:rsidRDefault="00654F77" w:rsidP="00293C3C">
      <w:pPr>
        <w:pStyle w:val="ListBullet2"/>
      </w:pPr>
      <w:r>
        <w:t>Rhaid i'r gwahaniaethu fod wedi digwydd o fewn y terfyn amser cyfreithiol ar gyfer dwyn hawliad yn y llys neu'r tribiwnlys perthnasol.</w:t>
      </w:r>
    </w:p>
    <w:p w14:paraId="78C215A7" w14:textId="34AAE63B" w:rsidR="00654F77" w:rsidRPr="00293C3C" w:rsidRDefault="00654F77" w:rsidP="00ED6DEC">
      <w:pPr>
        <w:pStyle w:val="ListBullet2"/>
        <w:rPr>
          <w:sz w:val="26"/>
          <w:szCs w:val="26"/>
        </w:rPr>
      </w:pPr>
      <w:r>
        <w:t>Un o'n hamcanion yw gwella mynediad at gyfiawnder i ddioddefwyr gwahaniaethu. Am y rheswm hwn, ni fyddwn yn darparu cefnogaeth oni bai ein bod yn credu y bydd yn helpu rhywun i gael mynediad at gyfiawnder mewn amgylchiadau lle na fyddent fel arall yn gallu gwneud hynny, er enghraifft, lle na all unigolion gael gafael ar fathau eraill o gyllid, megis cymorth cyfreithiol, gan undebau neu yswiriant.</w:t>
      </w:r>
    </w:p>
    <w:p w14:paraId="48C59AAF" w14:textId="77777777" w:rsidR="00654F77" w:rsidRPr="00734661" w:rsidRDefault="00654F77" w:rsidP="00293C3C">
      <w:r>
        <w:t>Yna byddwn yn blaenoriaethu achosion yn seiliedig ar y ffactorau canlynol:</w:t>
      </w:r>
    </w:p>
    <w:p w14:paraId="5FCBFE85" w14:textId="1CF81A86" w:rsidR="00654F77" w:rsidRPr="00293C3C" w:rsidRDefault="00654F77" w:rsidP="00ED6DEC">
      <w:pPr>
        <w:pStyle w:val="ListBullet2"/>
      </w:pPr>
      <w:r>
        <w:t xml:space="preserve">Pa mor agos mae'r achos yn cyd-fynd â'n </w:t>
      </w:r>
      <w:r>
        <w:rPr>
          <w:rStyle w:val="Hyperlink"/>
        </w:rPr>
        <w:t xml:space="preserve">blaenoriaethau </w:t>
      </w:r>
      <w:hyperlink r:id="rId23" w:history="1">
        <w:r>
          <w:rPr>
            <w:rStyle w:val="Hyperlink"/>
          </w:rPr>
          <w:t>strategol cyfredol</w:t>
        </w:r>
      </w:hyperlink>
      <w:r>
        <w:t xml:space="preserve"> yn ogystal â blaenoriaethau yn </w:t>
      </w:r>
      <w:hyperlink r:id="rId24" w:history="1">
        <w:r>
          <w:rPr>
            <w:rStyle w:val="Hyperlink"/>
          </w:rPr>
          <w:t>ein cynllun strategol newydd arfaethedig</w:t>
        </w:r>
      </w:hyperlink>
      <w:r>
        <w:t xml:space="preserve"> neu a nodwyd trwy'r cynllun ei hun.</w:t>
      </w:r>
    </w:p>
    <w:p w14:paraId="2FF01114" w14:textId="77777777" w:rsidR="00654F77" w:rsidRPr="00293C3C" w:rsidRDefault="00654F77" w:rsidP="00531024">
      <w:pPr>
        <w:pStyle w:val="ListBullet2"/>
      </w:pPr>
      <w:r>
        <w:t xml:space="preserve">Pa mor agos mae achosion yn cyd-fynd â'n </w:t>
      </w:r>
      <w:hyperlink r:id="rId25" w:history="1">
        <w:r>
          <w:rPr>
            <w:rStyle w:val="Hyperlink"/>
          </w:rPr>
          <w:t>polisi ymgyfreitha a gorfodi</w:t>
        </w:r>
      </w:hyperlink>
      <w:r>
        <w:t xml:space="preserve"> (er enghraifft, graddfa, difrifoldeb ac effaith y broblem). </w:t>
      </w:r>
    </w:p>
    <w:p w14:paraId="27CC0129" w14:textId="6D214FD3" w:rsidR="00654F77" w:rsidRPr="00293C3C" w:rsidRDefault="00654F77" w:rsidP="00293C3C">
      <w:pPr>
        <w:pStyle w:val="ListBullet2"/>
      </w:pPr>
      <w:r>
        <w:t>P'un a oes gan yr achos obaith rhesymol o lwyddo, neu, os yw'n yn y camau cynnar, mae angen ymchwilio ymhellach i gynghori'r unigolyn am ei hawliau a rhinweddau hawliad.</w:t>
      </w:r>
    </w:p>
    <w:p w14:paraId="58555404" w14:textId="77777777" w:rsidR="00654F77" w:rsidRPr="00293C3C" w:rsidRDefault="00654F77" w:rsidP="00293C3C">
      <w:pPr>
        <w:pStyle w:val="ListBullet2"/>
      </w:pPr>
      <w:r>
        <w:t>P'un a allem gyflawni newid cadarnhaol ehangach pe bai'r achos yn llwyddiannus.</w:t>
      </w:r>
    </w:p>
    <w:p w14:paraId="5C84FA4A" w14:textId="2E0D338B" w:rsidR="00654F77" w:rsidRPr="00293C3C" w:rsidRDefault="00654F77" w:rsidP="00293C3C">
      <w:pPr>
        <w:pStyle w:val="ListBullet2"/>
      </w:pPr>
      <w:r>
        <w:t>Unrhyw risgiau arwyddocaol i’r Comisiwn (enw da, ariannol (yn cynnwys unrhyw atebolrwydd costau trydydd parti) a chyfreithiol).</w:t>
      </w:r>
    </w:p>
    <w:p w14:paraId="57C2A163" w14:textId="4B7F236D" w:rsidR="00654F77" w:rsidRPr="00E22C99" w:rsidRDefault="00654F77" w:rsidP="00293C3C">
      <w:r>
        <w:t xml:space="preserve">Er mwyn ein helpu i ganolbwyntio ar faterion lle gallwn wneud gwahaniaeth go iawn, ni fyddwn yn gallu cefnogi materion lle: </w:t>
      </w:r>
    </w:p>
    <w:p w14:paraId="60B63040" w14:textId="7C949918" w:rsidR="00654F77" w:rsidRPr="00DE6557" w:rsidRDefault="00654F77" w:rsidP="00293C3C">
      <w:pPr>
        <w:pStyle w:val="ListBullet2"/>
      </w:pPr>
      <w:r>
        <w:t xml:space="preserve">Mae'r achos y tu allan i'n cwmpas, wedi'i wahardd o ran amser neu heb fawr o obaith o lwyddo. </w:t>
      </w:r>
    </w:p>
    <w:p w14:paraId="4865E68F" w14:textId="778D2625" w:rsidR="00654F77" w:rsidRPr="00DE6557" w:rsidRDefault="00654F77" w:rsidP="00ED6DEC">
      <w:pPr>
        <w:pStyle w:val="ListBullet2"/>
      </w:pPr>
      <w:r>
        <w:t xml:space="preserve">Bydd yr adnoddau sydd eu hangen i sicrhau canlyniad llwyddiannus yn gorbwyso'r budd i'r unigolyn neu'r gymdeithas ehangach yn sylweddol.  </w:t>
      </w:r>
    </w:p>
    <w:p w14:paraId="084AD797" w14:textId="1AF795D2" w:rsidR="00654F77" w:rsidRPr="00DE6557" w:rsidRDefault="00654F77" w:rsidP="00293C3C">
      <w:pPr>
        <w:pStyle w:val="ListBullet2"/>
      </w:pPr>
      <w:r>
        <w:t xml:space="preserve">Rydym wedi gwrthod cais am gefnogaeth o'r blaen, oni bai bod tystiolaeth newydd arwyddocaol wedi dod i'r amlwg. </w:t>
      </w:r>
    </w:p>
    <w:p w14:paraId="3A3D74F4" w14:textId="09E48A0C" w:rsidR="00654F77" w:rsidRPr="00DE6557" w:rsidRDefault="00654F77" w:rsidP="00293C3C">
      <w:pPr>
        <w:pStyle w:val="ListBullet2"/>
      </w:pPr>
      <w:r>
        <w:t xml:space="preserve">Mae cyllid cyhoeddus neu gyllid arall ar gael sy'n cwmpasu'r gwaith y gofynnir am gymorth ar ei gyfer, oni bai bod y cyllid y gofynnir amdano ar gyfer gwaith ychwanegol nad yw wedi ei gwmpasu gan gymorth cyfreithiol nac yswiriant, ac ati. </w:t>
      </w:r>
    </w:p>
    <w:p w14:paraId="62BC77D9" w14:textId="1CF087E1" w:rsidR="00654F77" w:rsidRPr="00DE6557" w:rsidRDefault="00654F77" w:rsidP="00293C3C">
      <w:pPr>
        <w:pStyle w:val="ListBullet2"/>
      </w:pPr>
      <w:r>
        <w:t xml:space="preserve">Nid yw'r achwynydd yn cydweithredu â ni na'r cynrychiolydd, neu nid yw'n cwrdd â'r amodau cymorth. </w:t>
      </w:r>
    </w:p>
    <w:p w14:paraId="734EBD69" w14:textId="7EA69216" w:rsidR="00654F77" w:rsidRPr="00DE6557" w:rsidRDefault="00293C3C" w:rsidP="005C19A1">
      <w:pPr>
        <w:pStyle w:val="ListBullet2"/>
      </w:pPr>
      <w:r>
        <w:t xml:space="preserve">Credwn nad oes digon o deilyngdod yn dilyn adolygiad o'r rhinweddau ar ôl cael cyllid cychwynnol, tystiolaeth newydd yn dod i'r amlwg neu newid amgylchiadau. </w:t>
      </w:r>
    </w:p>
    <w:p w14:paraId="7B376839" w14:textId="3F70465C" w:rsidR="00155E46" w:rsidRPr="00654F77" w:rsidRDefault="00293C3C" w:rsidP="00293C3C">
      <w:pPr>
        <w:pStyle w:val="ListBullet2"/>
      </w:pPr>
      <w:r>
        <w:t>Credwn y gellir mynd i'r afael â'r mater yn fwy effeithiol trwy ddefnyddio un o'n pwerau eraill, megis cymryd camau gorfodi.</w:t>
      </w:r>
    </w:p>
    <w:sectPr w:rsidR="00155E46" w:rsidRPr="00654F77" w:rsidSect="00A977DB">
      <w:pgSz w:w="11906" w:h="16838" w:code="9"/>
      <w:pgMar w:top="1814" w:right="1644" w:bottom="567" w:left="1644" w:header="34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5489" w14:textId="77777777" w:rsidR="00672C98" w:rsidRDefault="00672C98" w:rsidP="005E4512">
      <w:r>
        <w:separator/>
      </w:r>
    </w:p>
    <w:p w14:paraId="699BF4F7" w14:textId="77777777" w:rsidR="00672C98" w:rsidRDefault="00672C98"/>
  </w:endnote>
  <w:endnote w:type="continuationSeparator" w:id="0">
    <w:p w14:paraId="0386CBF3" w14:textId="77777777" w:rsidR="00672C98" w:rsidRDefault="00672C98" w:rsidP="005E4512">
      <w:r>
        <w:continuationSeparator/>
      </w:r>
    </w:p>
    <w:p w14:paraId="654AD136" w14:textId="77777777" w:rsidR="00672C98" w:rsidRDefault="00672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CFA4" w14:textId="77777777" w:rsidR="00293C3C" w:rsidRDefault="00293C3C">
    <w:pPr>
      <w:pStyle w:val="Footer"/>
    </w:pPr>
  </w:p>
  <w:p w14:paraId="401492B5" w14:textId="77777777" w:rsidR="00293C3C" w:rsidRDefault="00293C3C"/>
  <w:p w14:paraId="704CF235" w14:textId="77777777" w:rsidR="00293C3C" w:rsidRDefault="00293C3C"/>
  <w:p w14:paraId="52F4CDE5" w14:textId="77777777" w:rsidR="00293C3C" w:rsidRDefault="00293C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21E45" w14:textId="6E985724" w:rsidR="00293C3C" w:rsidRDefault="00160928" w:rsidP="00654F77">
    <w:pPr>
      <w:pStyle w:val="Footer"/>
      <w:pBdr>
        <w:top w:val="single" w:sz="12" w:space="4" w:color="0B4E60" w:themeColor="text2"/>
      </w:pBdr>
      <w:ind w:left="-851" w:right="-738"/>
      <w:jc w:val="center"/>
    </w:pPr>
    <w:sdt>
      <w:sdtPr>
        <w:id w:val="142930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3C3C" w:rsidRPr="00325310">
          <w:fldChar w:fldCharType="begin"/>
        </w:r>
        <w:r w:rsidR="00293C3C" w:rsidRPr="00325310">
          <w:instrText xml:space="preserve"> PAGE   \* MERGEFORMAT </w:instrText>
        </w:r>
        <w:r w:rsidR="00293C3C" w:rsidRPr="00325310">
          <w:fldChar w:fldCharType="separate"/>
        </w:r>
        <w:r>
          <w:rPr>
            <w:noProof/>
          </w:rPr>
          <w:t>7</w:t>
        </w:r>
        <w:r w:rsidR="00293C3C" w:rsidRPr="0032531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5F4A" w14:textId="77777777" w:rsidR="00293C3C" w:rsidRPr="00CF43D8" w:rsidRDefault="00160928" w:rsidP="00134C97">
    <w:pPr>
      <w:pStyle w:val="Footer"/>
      <w:ind w:right="-880"/>
      <w:jc w:val="right"/>
      <w:rPr>
        <w:b/>
        <w:color w:val="009C98" w:themeColor="accent1"/>
      </w:rPr>
    </w:pPr>
    <w:hyperlink r:id="rId1" w:history="1">
      <w:r w:rsidR="0049622B">
        <w:rPr>
          <w:rStyle w:val="Hyperlink"/>
          <w:b/>
          <w:color w:val="009C98" w:themeColor="accent1"/>
          <w:u w:val="none"/>
        </w:rPr>
        <w:t>equalityhumanrights.com</w:t>
      </w:r>
    </w:hyperlink>
  </w:p>
  <w:p w14:paraId="5A3C6FE6" w14:textId="77777777" w:rsidR="00293C3C" w:rsidRPr="00134C97" w:rsidRDefault="00293C3C" w:rsidP="00134C97">
    <w:pPr>
      <w:pStyle w:val="Footer"/>
      <w:jc w:val="right"/>
      <w:rPr>
        <w:b/>
        <w:bCs/>
        <w:color w:val="47ADA9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2D3E" w14:textId="77777777" w:rsidR="00672C98" w:rsidRPr="00A91B02" w:rsidRDefault="00672C98" w:rsidP="00A91B02">
      <w:pPr>
        <w:pStyle w:val="Footer"/>
        <w:pBdr>
          <w:between w:val="single" w:sz="18" w:space="1" w:color="009C98" w:themeColor="accent1"/>
        </w:pBdr>
      </w:pPr>
      <w:r>
        <w:separator/>
      </w:r>
    </w:p>
    <w:p w14:paraId="460C61DD" w14:textId="77777777" w:rsidR="00672C98" w:rsidRDefault="00672C98"/>
  </w:footnote>
  <w:footnote w:type="continuationSeparator" w:id="0">
    <w:p w14:paraId="50A1E17C" w14:textId="77777777" w:rsidR="00672C98" w:rsidRDefault="00672C98" w:rsidP="005E4512">
      <w:r>
        <w:continuationSeparator/>
      </w:r>
    </w:p>
    <w:p w14:paraId="6D542836" w14:textId="77777777" w:rsidR="00672C98" w:rsidRDefault="00672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EC5B6" w14:textId="4CE4AF33" w:rsidR="00293C3C" w:rsidRDefault="00160928" w:rsidP="00293C3C">
    <w:pPr>
      <w:pStyle w:val="Header"/>
      <w:pBdr>
        <w:top w:val="single" w:sz="36" w:space="5" w:color="009C98" w:themeColor="accent1"/>
      </w:pBdr>
      <w:ind w:left="-851" w:right="-738"/>
      <w:jc w:val="center"/>
    </w:pPr>
    <w:sdt>
      <w:sdtPr>
        <w:alias w:val="Teitl"/>
        <w:tag w:val=""/>
        <w:id w:val="2108078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39D3" w:rsidRPr="009F39D3">
          <w:t>Cynllun Cymorth cyfreithiol gwahaniaethu hiliol: cais am gyllid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7E6D5" w14:textId="6C592037" w:rsidR="00293C3C" w:rsidRDefault="00293C3C" w:rsidP="008F7B22">
    <w:pPr>
      <w:pStyle w:val="Header"/>
      <w:spacing w:before="640" w:after="2000"/>
      <w:ind w:right="-1021"/>
      <w:jc w:val="right"/>
    </w:pPr>
    <w:r>
      <w:rPr>
        <w:noProof/>
        <w:lang w:val="en-GB" w:eastAsia="en-GB"/>
      </w:rPr>
      <w:drawing>
        <wp:inline distT="0" distB="0" distL="0" distR="0" wp14:anchorId="53B57FF6" wp14:editId="38FA18B2">
          <wp:extent cx="2624392" cy="673769"/>
          <wp:effectExtent l="0" t="0" r="5080" b="0"/>
          <wp:docPr id="3" name="Picture 3" descr="Equality and Human Rights Commission logo in Dark Teal colour." title="Equality and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HRC logo - dark 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392" cy="673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07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7A4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269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2E9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83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C4B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EE1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095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8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846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3925"/>
    <w:multiLevelType w:val="hybridMultilevel"/>
    <w:tmpl w:val="4CE089DA"/>
    <w:lvl w:ilvl="0" w:tplc="7C00774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61A4A"/>
    <w:multiLevelType w:val="hybridMultilevel"/>
    <w:tmpl w:val="8B024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E4BFE"/>
    <w:multiLevelType w:val="multilevel"/>
    <w:tmpl w:val="165ACE1C"/>
    <w:styleLink w:val="StyleBulletedSymbolsymbolLeft063cmHanging063cm1"/>
    <w:lvl w:ilvl="0">
      <w:start w:val="1"/>
      <w:numFmt w:val="bullet"/>
      <w:lvlText w:val=""/>
      <w:lvlJc w:val="left"/>
      <w:pPr>
        <w:ind w:left="539" w:hanging="539"/>
      </w:pPr>
      <w:rPr>
        <w:rFonts w:ascii="Symbol" w:hAnsi="Symbol" w:hint="default"/>
        <w:sz w:val="28"/>
      </w:rPr>
    </w:lvl>
    <w:lvl w:ilvl="1">
      <w:start w:val="1"/>
      <w:numFmt w:val="bullet"/>
      <w:lvlText w:val="̶"/>
      <w:lvlJc w:val="left"/>
      <w:pPr>
        <w:ind w:left="902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65" w:hanging="53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28" w:hanging="53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1" w:hanging="53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54" w:hanging="53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17" w:hanging="53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80" w:hanging="53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43" w:hanging="539"/>
      </w:pPr>
      <w:rPr>
        <w:rFonts w:ascii="Wingdings" w:hAnsi="Wingdings" w:hint="default"/>
      </w:rPr>
    </w:lvl>
  </w:abstractNum>
  <w:abstractNum w:abstractNumId="13" w15:restartNumberingAfterBreak="0">
    <w:nsid w:val="0B296468"/>
    <w:multiLevelType w:val="multilevel"/>
    <w:tmpl w:val="DE9827B8"/>
    <w:styleLink w:val="StyleOutlinenumberedLatinHeadingsArialComplexHeadi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Bidi"/>
        <w:b/>
        <w:color w:val="0B4E60" w:themeColor="text2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77C382A"/>
    <w:multiLevelType w:val="multilevel"/>
    <w:tmpl w:val="DE9827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9B14E30"/>
    <w:multiLevelType w:val="multilevel"/>
    <w:tmpl w:val="9B34CA48"/>
    <w:lvl w:ilvl="0">
      <w:start w:val="2"/>
      <w:numFmt w:val="bullet"/>
      <w:pStyle w:val="Boxbullets"/>
      <w:lvlText w:val="̶"/>
      <w:lvlJc w:val="left"/>
      <w:pPr>
        <w:ind w:left="709" w:hanging="567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ind w:left="902" w:hanging="539"/>
      </w:pPr>
      <w:rPr>
        <w:rFonts w:ascii="Courier New" w:hAnsi="Courier New" w:hint="default"/>
        <w:sz w:val="28"/>
      </w:rPr>
    </w:lvl>
    <w:lvl w:ilvl="2">
      <w:start w:val="1"/>
      <w:numFmt w:val="bullet"/>
      <w:lvlText w:val=""/>
      <w:lvlJc w:val="left"/>
      <w:pPr>
        <w:ind w:left="1265" w:hanging="53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28" w:hanging="53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1" w:hanging="53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54" w:hanging="53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17" w:hanging="53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80" w:hanging="53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43" w:hanging="539"/>
      </w:pPr>
      <w:rPr>
        <w:rFonts w:ascii="Wingdings" w:hAnsi="Wingdings" w:hint="default"/>
      </w:rPr>
    </w:lvl>
  </w:abstractNum>
  <w:abstractNum w:abstractNumId="16" w15:restartNumberingAfterBreak="0">
    <w:nsid w:val="1FC45341"/>
    <w:multiLevelType w:val="multilevel"/>
    <w:tmpl w:val="0809001D"/>
    <w:styleLink w:val="Basicbulletlist"/>
    <w:lvl w:ilvl="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364995"/>
    <w:multiLevelType w:val="hybridMultilevel"/>
    <w:tmpl w:val="41BC34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D5A1D"/>
    <w:multiLevelType w:val="multilevel"/>
    <w:tmpl w:val="AE50A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C196A"/>
    <w:multiLevelType w:val="multilevel"/>
    <w:tmpl w:val="EAB48ED2"/>
    <w:lvl w:ilvl="0">
      <w:start w:val="1"/>
      <w:numFmt w:val="bullet"/>
      <w:pStyle w:val="List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553CB5"/>
    <w:multiLevelType w:val="hybridMultilevel"/>
    <w:tmpl w:val="B9AC9E9E"/>
    <w:lvl w:ilvl="0" w:tplc="E82C5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9E78B7"/>
    <w:multiLevelType w:val="hybridMultilevel"/>
    <w:tmpl w:val="92FA1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8336BE"/>
    <w:multiLevelType w:val="multilevel"/>
    <w:tmpl w:val="48624524"/>
    <w:lvl w:ilvl="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369437D"/>
    <w:multiLevelType w:val="multilevel"/>
    <w:tmpl w:val="DE9827B8"/>
    <w:numStyleLink w:val="StyleOutlinenumberedLatinHeadingsArialComplexHeadi2"/>
  </w:abstractNum>
  <w:abstractNum w:abstractNumId="24" w15:restartNumberingAfterBreak="0">
    <w:nsid w:val="446E7419"/>
    <w:multiLevelType w:val="hybridMultilevel"/>
    <w:tmpl w:val="45BE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42756"/>
    <w:multiLevelType w:val="multilevel"/>
    <w:tmpl w:val="E33C0118"/>
    <w:styleLink w:val="StyleNumberedLeft0cmHanging127cm"/>
    <w:lvl w:ilvl="0">
      <w:start w:val="1"/>
      <w:numFmt w:val="decimal"/>
      <w:lvlText w:val="%1."/>
      <w:lvlJc w:val="left"/>
      <w:pPr>
        <w:ind w:left="539" w:hanging="53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902" w:hanging="53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5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28" w:hanging="53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91" w:hanging="53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54" w:hanging="53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17" w:hanging="53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0" w:hanging="53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43" w:hanging="539"/>
      </w:pPr>
      <w:rPr>
        <w:rFonts w:hint="default"/>
      </w:rPr>
    </w:lvl>
  </w:abstractNum>
  <w:abstractNum w:abstractNumId="26" w15:restartNumberingAfterBreak="0">
    <w:nsid w:val="4F633DE4"/>
    <w:multiLevelType w:val="multilevel"/>
    <w:tmpl w:val="74404BA8"/>
    <w:styleLink w:val="Boxbulletlist"/>
    <w:lvl w:ilvl="0">
      <w:start w:val="2"/>
      <w:numFmt w:val="bullet"/>
      <w:lvlText w:val="̶"/>
      <w:lvlJc w:val="left"/>
      <w:pPr>
        <w:ind w:left="539" w:hanging="539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ind w:left="902" w:hanging="539"/>
      </w:pPr>
      <w:rPr>
        <w:rFonts w:ascii="Courier New" w:hAnsi="Courier New" w:hint="default"/>
        <w:sz w:val="28"/>
      </w:rPr>
    </w:lvl>
    <w:lvl w:ilvl="2">
      <w:start w:val="1"/>
      <w:numFmt w:val="bullet"/>
      <w:lvlText w:val=""/>
      <w:lvlJc w:val="left"/>
      <w:pPr>
        <w:ind w:left="1265" w:hanging="53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28" w:hanging="53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1" w:hanging="53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54" w:hanging="53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17" w:hanging="53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80" w:hanging="53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43" w:hanging="539"/>
      </w:pPr>
      <w:rPr>
        <w:rFonts w:ascii="Wingdings" w:hAnsi="Wingdings" w:hint="default"/>
      </w:rPr>
    </w:lvl>
  </w:abstractNum>
  <w:abstractNum w:abstractNumId="27" w15:restartNumberingAfterBreak="0">
    <w:nsid w:val="53727792"/>
    <w:multiLevelType w:val="hybridMultilevel"/>
    <w:tmpl w:val="F718FEA4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 w15:restartNumberingAfterBreak="0">
    <w:nsid w:val="53825B74"/>
    <w:multiLevelType w:val="multilevel"/>
    <w:tmpl w:val="DE9827B8"/>
    <w:styleLink w:val="StyleOutlinenumberedLatinHeadingsArialComplexHeadi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Bidi"/>
        <w:b/>
        <w:color w:val="0B4E60" w:themeColor="text2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7F3D2B"/>
    <w:multiLevelType w:val="multilevel"/>
    <w:tmpl w:val="C778C7E0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  <w:color w:val="722856" w:themeColor="accent5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871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6844DFB"/>
    <w:multiLevelType w:val="multilevel"/>
    <w:tmpl w:val="31FA925A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sz w:val="28"/>
      </w:rPr>
    </w:lvl>
    <w:lvl w:ilvl="1">
      <w:start w:val="1"/>
      <w:numFmt w:val="bullet"/>
      <w:lvlText w:val="̶"/>
      <w:lvlJc w:val="left"/>
      <w:pPr>
        <w:ind w:left="78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9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5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0" w:hanging="425"/>
      </w:pPr>
      <w:rPr>
        <w:rFonts w:ascii="Wingdings" w:hAnsi="Wingdings" w:hint="default"/>
      </w:rPr>
    </w:lvl>
    <w:lvl w:ilvl="6">
      <w:start w:val="1"/>
      <w:numFmt w:val="bullet"/>
      <w:pStyle w:val="Heading7"/>
      <w:lvlText w:val=""/>
      <w:lvlJc w:val="left"/>
      <w:pPr>
        <w:ind w:left="2567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2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1" w:hanging="425"/>
      </w:pPr>
      <w:rPr>
        <w:rFonts w:ascii="Wingdings" w:hAnsi="Wingdings" w:hint="default"/>
      </w:rPr>
    </w:lvl>
  </w:abstractNum>
  <w:abstractNum w:abstractNumId="31" w15:restartNumberingAfterBreak="0">
    <w:nsid w:val="57D436A0"/>
    <w:multiLevelType w:val="multilevel"/>
    <w:tmpl w:val="DE9827B8"/>
    <w:numStyleLink w:val="StyleOutlinenumberedLatinHeadingsArialComplexHeadi"/>
  </w:abstractNum>
  <w:abstractNum w:abstractNumId="32" w15:restartNumberingAfterBreak="0">
    <w:nsid w:val="589466C5"/>
    <w:multiLevelType w:val="hybridMultilevel"/>
    <w:tmpl w:val="56C4F186"/>
    <w:lvl w:ilvl="0" w:tplc="8E54C6E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36B92"/>
    <w:multiLevelType w:val="multilevel"/>
    <w:tmpl w:val="31FA925A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sz w:val="28"/>
      </w:rPr>
    </w:lvl>
    <w:lvl w:ilvl="1">
      <w:start w:val="1"/>
      <w:numFmt w:val="bullet"/>
      <w:lvlText w:val="̶"/>
      <w:lvlJc w:val="left"/>
      <w:pPr>
        <w:ind w:left="782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9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5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67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2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1" w:hanging="425"/>
      </w:pPr>
      <w:rPr>
        <w:rFonts w:ascii="Wingdings" w:hAnsi="Wingdings" w:hint="default"/>
      </w:rPr>
    </w:lvl>
  </w:abstractNum>
  <w:abstractNum w:abstractNumId="34" w15:restartNumberingAfterBreak="0">
    <w:nsid w:val="66EA7569"/>
    <w:multiLevelType w:val="multilevel"/>
    <w:tmpl w:val="DE9827B8"/>
    <w:styleLink w:val="StyleOutlinenumberedLatinHeadingsArialComplexHeadi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Bidi"/>
        <w:b/>
        <w:color w:val="0B4E60" w:themeColor="text2"/>
        <w:sz w:val="28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35" w15:restartNumberingAfterBreak="0">
    <w:nsid w:val="6F1C42E1"/>
    <w:multiLevelType w:val="hybridMultilevel"/>
    <w:tmpl w:val="54968D48"/>
    <w:lvl w:ilvl="0" w:tplc="90D832B8">
      <w:start w:val="1"/>
      <w:numFmt w:val="decimal"/>
      <w:pStyle w:val="Boxnumberedlist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2586039"/>
    <w:multiLevelType w:val="multilevel"/>
    <w:tmpl w:val="2DCAF8B0"/>
    <w:styleLink w:val="StyleBulletedLatinCourierNewLeft19cmHanging063"/>
    <w:lvl w:ilvl="0">
      <w:start w:val="2"/>
      <w:numFmt w:val="bullet"/>
      <w:lvlText w:val="̶"/>
      <w:lvlJc w:val="left"/>
      <w:pPr>
        <w:ind w:left="539" w:hanging="539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ind w:left="902" w:hanging="539"/>
      </w:pPr>
      <w:rPr>
        <w:rFonts w:ascii="Courier New" w:hAnsi="Courier New" w:hint="default"/>
        <w:sz w:val="28"/>
      </w:rPr>
    </w:lvl>
    <w:lvl w:ilvl="2">
      <w:start w:val="1"/>
      <w:numFmt w:val="bullet"/>
      <w:lvlText w:val=""/>
      <w:lvlJc w:val="left"/>
      <w:pPr>
        <w:ind w:left="1265" w:hanging="53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28" w:hanging="53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1" w:hanging="53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54" w:hanging="53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17" w:hanging="53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80" w:hanging="53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43" w:hanging="539"/>
      </w:pPr>
      <w:rPr>
        <w:rFonts w:ascii="Wingdings" w:hAnsi="Wingdings" w:hint="default"/>
      </w:rPr>
    </w:lvl>
  </w:abstractNum>
  <w:abstractNum w:abstractNumId="37" w15:restartNumberingAfterBreak="0">
    <w:nsid w:val="746A4627"/>
    <w:multiLevelType w:val="multilevel"/>
    <w:tmpl w:val="DE9827B8"/>
    <w:numStyleLink w:val="StyleOutlinenumberedLatinHeadingsArialComplexHeadi1"/>
  </w:abstractNum>
  <w:abstractNum w:abstractNumId="38" w15:restartNumberingAfterBreak="0">
    <w:nsid w:val="7D9503C8"/>
    <w:multiLevelType w:val="hybridMultilevel"/>
    <w:tmpl w:val="E2DA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33"/>
  </w:num>
  <w:num w:numId="6">
    <w:abstractNumId w:val="30"/>
  </w:num>
  <w:num w:numId="7">
    <w:abstractNumId w:val="12"/>
  </w:num>
  <w:num w:numId="8">
    <w:abstractNumId w:val="29"/>
  </w:num>
  <w:num w:numId="9">
    <w:abstractNumId w:val="25"/>
  </w:num>
  <w:num w:numId="10">
    <w:abstractNumId w:val="36"/>
  </w:num>
  <w:num w:numId="11">
    <w:abstractNumId w:val="35"/>
  </w:num>
  <w:num w:numId="12">
    <w:abstractNumId w:val="16"/>
  </w:num>
  <w:num w:numId="13">
    <w:abstractNumId w:val="26"/>
  </w:num>
  <w:num w:numId="14">
    <w:abstractNumId w:val="15"/>
  </w:num>
  <w:num w:numId="15">
    <w:abstractNumId w:val="19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22"/>
  </w:num>
  <w:num w:numId="24">
    <w:abstractNumId w:val="18"/>
  </w:num>
  <w:num w:numId="25">
    <w:abstractNumId w:val="14"/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1"/>
  </w:num>
  <w:num w:numId="30">
    <w:abstractNumId w:val="34"/>
  </w:num>
  <w:num w:numId="31">
    <w:abstractNumId w:val="37"/>
  </w:num>
  <w:num w:numId="32">
    <w:abstractNumId w:val="13"/>
  </w:num>
  <w:num w:numId="33">
    <w:abstractNumId w:val="23"/>
  </w:num>
  <w:num w:numId="34">
    <w:abstractNumId w:val="20"/>
  </w:num>
  <w:num w:numId="35">
    <w:abstractNumId w:val="27"/>
  </w:num>
  <w:num w:numId="36">
    <w:abstractNumId w:val="21"/>
  </w:num>
  <w:num w:numId="37">
    <w:abstractNumId w:val="38"/>
  </w:num>
  <w:num w:numId="38">
    <w:abstractNumId w:val="17"/>
  </w:num>
  <w:num w:numId="39">
    <w:abstractNumId w:val="32"/>
  </w:num>
  <w:num w:numId="4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fr-FR" w:vendorID="64" w:dllVersion="131078" w:nlCheck="1" w:checkStyle="0"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77"/>
    <w:rsid w:val="000129C4"/>
    <w:rsid w:val="00014FC3"/>
    <w:rsid w:val="00015484"/>
    <w:rsid w:val="00022B38"/>
    <w:rsid w:val="0002676F"/>
    <w:rsid w:val="000310D5"/>
    <w:rsid w:val="00041F60"/>
    <w:rsid w:val="00042CE1"/>
    <w:rsid w:val="00047C1E"/>
    <w:rsid w:val="000530C5"/>
    <w:rsid w:val="00057C2B"/>
    <w:rsid w:val="00057FC5"/>
    <w:rsid w:val="00063824"/>
    <w:rsid w:val="00072BE4"/>
    <w:rsid w:val="00075ABB"/>
    <w:rsid w:val="00083530"/>
    <w:rsid w:val="00086816"/>
    <w:rsid w:val="00095255"/>
    <w:rsid w:val="00097C17"/>
    <w:rsid w:val="00097E41"/>
    <w:rsid w:val="000A4006"/>
    <w:rsid w:val="000A4201"/>
    <w:rsid w:val="000A4CC3"/>
    <w:rsid w:val="000A58DB"/>
    <w:rsid w:val="000A5D1E"/>
    <w:rsid w:val="000B1802"/>
    <w:rsid w:val="000B272D"/>
    <w:rsid w:val="000C0566"/>
    <w:rsid w:val="000C5934"/>
    <w:rsid w:val="000D1B8F"/>
    <w:rsid w:val="000D320A"/>
    <w:rsid w:val="000D32CF"/>
    <w:rsid w:val="000D32FB"/>
    <w:rsid w:val="000E6F22"/>
    <w:rsid w:val="000F74E7"/>
    <w:rsid w:val="00110811"/>
    <w:rsid w:val="00123A50"/>
    <w:rsid w:val="001253D3"/>
    <w:rsid w:val="001259F9"/>
    <w:rsid w:val="0012743B"/>
    <w:rsid w:val="001316EA"/>
    <w:rsid w:val="00134C97"/>
    <w:rsid w:val="00140296"/>
    <w:rsid w:val="001411A7"/>
    <w:rsid w:val="00145B30"/>
    <w:rsid w:val="001505F0"/>
    <w:rsid w:val="001530E7"/>
    <w:rsid w:val="001555CA"/>
    <w:rsid w:val="00155E46"/>
    <w:rsid w:val="00160928"/>
    <w:rsid w:val="00173F52"/>
    <w:rsid w:val="001746B7"/>
    <w:rsid w:val="0019429B"/>
    <w:rsid w:val="00194A63"/>
    <w:rsid w:val="001B4690"/>
    <w:rsid w:val="001C0254"/>
    <w:rsid w:val="001C2F6C"/>
    <w:rsid w:val="001C7725"/>
    <w:rsid w:val="001E017A"/>
    <w:rsid w:val="001E6028"/>
    <w:rsid w:val="001F688B"/>
    <w:rsid w:val="001F71B8"/>
    <w:rsid w:val="002001E3"/>
    <w:rsid w:val="00201E04"/>
    <w:rsid w:val="00205A4B"/>
    <w:rsid w:val="00213015"/>
    <w:rsid w:val="00215860"/>
    <w:rsid w:val="00217C70"/>
    <w:rsid w:val="00222098"/>
    <w:rsid w:val="00223CA6"/>
    <w:rsid w:val="00230678"/>
    <w:rsid w:val="00230F01"/>
    <w:rsid w:val="00237647"/>
    <w:rsid w:val="00240672"/>
    <w:rsid w:val="002429CB"/>
    <w:rsid w:val="002450C3"/>
    <w:rsid w:val="00245360"/>
    <w:rsid w:val="00245A71"/>
    <w:rsid w:val="002475B9"/>
    <w:rsid w:val="00254309"/>
    <w:rsid w:val="002552F9"/>
    <w:rsid w:val="00270B19"/>
    <w:rsid w:val="00271DFD"/>
    <w:rsid w:val="00276C39"/>
    <w:rsid w:val="00277333"/>
    <w:rsid w:val="00283666"/>
    <w:rsid w:val="002877E2"/>
    <w:rsid w:val="00293C3C"/>
    <w:rsid w:val="0029486B"/>
    <w:rsid w:val="00297813"/>
    <w:rsid w:val="002A041D"/>
    <w:rsid w:val="002A1AC0"/>
    <w:rsid w:val="002A589D"/>
    <w:rsid w:val="002A65B9"/>
    <w:rsid w:val="002A7B89"/>
    <w:rsid w:val="002C0A2F"/>
    <w:rsid w:val="002C11E4"/>
    <w:rsid w:val="002C271E"/>
    <w:rsid w:val="002D221B"/>
    <w:rsid w:val="002D7B90"/>
    <w:rsid w:val="002E08E4"/>
    <w:rsid w:val="002F4282"/>
    <w:rsid w:val="00303660"/>
    <w:rsid w:val="00315E91"/>
    <w:rsid w:val="003174FA"/>
    <w:rsid w:val="00325310"/>
    <w:rsid w:val="00330757"/>
    <w:rsid w:val="003338E8"/>
    <w:rsid w:val="00341836"/>
    <w:rsid w:val="00341DD6"/>
    <w:rsid w:val="00347E8A"/>
    <w:rsid w:val="003535A7"/>
    <w:rsid w:val="00360FA4"/>
    <w:rsid w:val="003616C5"/>
    <w:rsid w:val="00365E5D"/>
    <w:rsid w:val="0038266E"/>
    <w:rsid w:val="00384E88"/>
    <w:rsid w:val="00384EFE"/>
    <w:rsid w:val="00390682"/>
    <w:rsid w:val="00392943"/>
    <w:rsid w:val="003A7D00"/>
    <w:rsid w:val="003A7E1B"/>
    <w:rsid w:val="003B373C"/>
    <w:rsid w:val="003B5712"/>
    <w:rsid w:val="003B6390"/>
    <w:rsid w:val="003B7D03"/>
    <w:rsid w:val="003C7799"/>
    <w:rsid w:val="003D5EC0"/>
    <w:rsid w:val="003E0710"/>
    <w:rsid w:val="003E3346"/>
    <w:rsid w:val="003F7BE7"/>
    <w:rsid w:val="00401D2A"/>
    <w:rsid w:val="00407C5D"/>
    <w:rsid w:val="0041136B"/>
    <w:rsid w:val="004149B7"/>
    <w:rsid w:val="00420E5D"/>
    <w:rsid w:val="0042713F"/>
    <w:rsid w:val="004303BC"/>
    <w:rsid w:val="004326EA"/>
    <w:rsid w:val="00444CDB"/>
    <w:rsid w:val="00452FCD"/>
    <w:rsid w:val="00457EE1"/>
    <w:rsid w:val="00461040"/>
    <w:rsid w:val="00465B9E"/>
    <w:rsid w:val="00465E0B"/>
    <w:rsid w:val="004704A3"/>
    <w:rsid w:val="00470881"/>
    <w:rsid w:val="0047425A"/>
    <w:rsid w:val="00474664"/>
    <w:rsid w:val="00477539"/>
    <w:rsid w:val="0049622B"/>
    <w:rsid w:val="004A0C14"/>
    <w:rsid w:val="004A47A5"/>
    <w:rsid w:val="004A5BF6"/>
    <w:rsid w:val="004A6194"/>
    <w:rsid w:val="004A7094"/>
    <w:rsid w:val="004B5F48"/>
    <w:rsid w:val="004C5C6A"/>
    <w:rsid w:val="004D3925"/>
    <w:rsid w:val="004D3FC1"/>
    <w:rsid w:val="004E026D"/>
    <w:rsid w:val="004E2C9C"/>
    <w:rsid w:val="004F0D64"/>
    <w:rsid w:val="004F2B23"/>
    <w:rsid w:val="004F34D4"/>
    <w:rsid w:val="004F5444"/>
    <w:rsid w:val="00514A49"/>
    <w:rsid w:val="005204F5"/>
    <w:rsid w:val="00525E6A"/>
    <w:rsid w:val="00526047"/>
    <w:rsid w:val="00527586"/>
    <w:rsid w:val="00531024"/>
    <w:rsid w:val="00532C97"/>
    <w:rsid w:val="00533F29"/>
    <w:rsid w:val="00534454"/>
    <w:rsid w:val="005379E2"/>
    <w:rsid w:val="005602FB"/>
    <w:rsid w:val="005653CB"/>
    <w:rsid w:val="005779B4"/>
    <w:rsid w:val="0058159A"/>
    <w:rsid w:val="0058263A"/>
    <w:rsid w:val="00587947"/>
    <w:rsid w:val="00592534"/>
    <w:rsid w:val="0059411C"/>
    <w:rsid w:val="005A4164"/>
    <w:rsid w:val="005B2250"/>
    <w:rsid w:val="005B5C1E"/>
    <w:rsid w:val="005C19A1"/>
    <w:rsid w:val="005D039A"/>
    <w:rsid w:val="005D1B03"/>
    <w:rsid w:val="005E4512"/>
    <w:rsid w:val="005F1448"/>
    <w:rsid w:val="005F2E97"/>
    <w:rsid w:val="005F32A7"/>
    <w:rsid w:val="00605567"/>
    <w:rsid w:val="00611FD8"/>
    <w:rsid w:val="00622D39"/>
    <w:rsid w:val="00624702"/>
    <w:rsid w:val="006414DD"/>
    <w:rsid w:val="006430F1"/>
    <w:rsid w:val="006451FF"/>
    <w:rsid w:val="00653530"/>
    <w:rsid w:val="00654F77"/>
    <w:rsid w:val="00672C98"/>
    <w:rsid w:val="00685B8F"/>
    <w:rsid w:val="0069230C"/>
    <w:rsid w:val="006978A0"/>
    <w:rsid w:val="006A0362"/>
    <w:rsid w:val="006A1408"/>
    <w:rsid w:val="006B5664"/>
    <w:rsid w:val="006B7D0A"/>
    <w:rsid w:val="006C33F0"/>
    <w:rsid w:val="006C5A43"/>
    <w:rsid w:val="006D2B04"/>
    <w:rsid w:val="006D611F"/>
    <w:rsid w:val="006E41F3"/>
    <w:rsid w:val="00702328"/>
    <w:rsid w:val="00705AC7"/>
    <w:rsid w:val="00711475"/>
    <w:rsid w:val="0071584B"/>
    <w:rsid w:val="007256FA"/>
    <w:rsid w:val="00734196"/>
    <w:rsid w:val="00734661"/>
    <w:rsid w:val="00741B1E"/>
    <w:rsid w:val="00742F24"/>
    <w:rsid w:val="00766CD1"/>
    <w:rsid w:val="00772C5D"/>
    <w:rsid w:val="00776236"/>
    <w:rsid w:val="007822D0"/>
    <w:rsid w:val="00795B43"/>
    <w:rsid w:val="007A00B2"/>
    <w:rsid w:val="007A0465"/>
    <w:rsid w:val="007A3B56"/>
    <w:rsid w:val="007A5B63"/>
    <w:rsid w:val="007B22F7"/>
    <w:rsid w:val="007B3195"/>
    <w:rsid w:val="007B33CC"/>
    <w:rsid w:val="007B485A"/>
    <w:rsid w:val="007B7561"/>
    <w:rsid w:val="007C03CA"/>
    <w:rsid w:val="007C1DEA"/>
    <w:rsid w:val="007C2194"/>
    <w:rsid w:val="007D50DD"/>
    <w:rsid w:val="007E120D"/>
    <w:rsid w:val="007E44E5"/>
    <w:rsid w:val="007E44E8"/>
    <w:rsid w:val="008139C1"/>
    <w:rsid w:val="008202A8"/>
    <w:rsid w:val="00821D03"/>
    <w:rsid w:val="00826DCF"/>
    <w:rsid w:val="00831202"/>
    <w:rsid w:val="008317E5"/>
    <w:rsid w:val="0083182E"/>
    <w:rsid w:val="00831EF0"/>
    <w:rsid w:val="0083473E"/>
    <w:rsid w:val="0083574A"/>
    <w:rsid w:val="00840DEE"/>
    <w:rsid w:val="00841C02"/>
    <w:rsid w:val="008449CD"/>
    <w:rsid w:val="008462DE"/>
    <w:rsid w:val="0086276D"/>
    <w:rsid w:val="00863D5E"/>
    <w:rsid w:val="008677AF"/>
    <w:rsid w:val="00870A26"/>
    <w:rsid w:val="00870E83"/>
    <w:rsid w:val="00877DA5"/>
    <w:rsid w:val="0088092E"/>
    <w:rsid w:val="00880F69"/>
    <w:rsid w:val="008820F6"/>
    <w:rsid w:val="008826E6"/>
    <w:rsid w:val="008842C1"/>
    <w:rsid w:val="00894B5D"/>
    <w:rsid w:val="008A08BC"/>
    <w:rsid w:val="008A4181"/>
    <w:rsid w:val="008B1A83"/>
    <w:rsid w:val="008D03BA"/>
    <w:rsid w:val="008D33EF"/>
    <w:rsid w:val="008D4A5F"/>
    <w:rsid w:val="008D78A0"/>
    <w:rsid w:val="008E6A27"/>
    <w:rsid w:val="008F7B22"/>
    <w:rsid w:val="00906752"/>
    <w:rsid w:val="00912934"/>
    <w:rsid w:val="00915C63"/>
    <w:rsid w:val="00917D9B"/>
    <w:rsid w:val="00921CB3"/>
    <w:rsid w:val="0092660D"/>
    <w:rsid w:val="00926CB1"/>
    <w:rsid w:val="00943783"/>
    <w:rsid w:val="00950451"/>
    <w:rsid w:val="00950BE2"/>
    <w:rsid w:val="00961657"/>
    <w:rsid w:val="0096568E"/>
    <w:rsid w:val="00972D5B"/>
    <w:rsid w:val="009815AA"/>
    <w:rsid w:val="00985A4E"/>
    <w:rsid w:val="00995C2B"/>
    <w:rsid w:val="009A1AC8"/>
    <w:rsid w:val="009A203F"/>
    <w:rsid w:val="009B02D1"/>
    <w:rsid w:val="009B1AA5"/>
    <w:rsid w:val="009C1718"/>
    <w:rsid w:val="009C2218"/>
    <w:rsid w:val="009C37B9"/>
    <w:rsid w:val="009C71D5"/>
    <w:rsid w:val="009D0D69"/>
    <w:rsid w:val="009D6553"/>
    <w:rsid w:val="009D7F58"/>
    <w:rsid w:val="009E0C25"/>
    <w:rsid w:val="009E1A6C"/>
    <w:rsid w:val="009F39D3"/>
    <w:rsid w:val="009F68AD"/>
    <w:rsid w:val="00A02EA3"/>
    <w:rsid w:val="00A03D5D"/>
    <w:rsid w:val="00A05A2D"/>
    <w:rsid w:val="00A1016E"/>
    <w:rsid w:val="00A23764"/>
    <w:rsid w:val="00A26DF5"/>
    <w:rsid w:val="00A27840"/>
    <w:rsid w:val="00A329F4"/>
    <w:rsid w:val="00A444F9"/>
    <w:rsid w:val="00A457FE"/>
    <w:rsid w:val="00A5273A"/>
    <w:rsid w:val="00A55000"/>
    <w:rsid w:val="00A67B13"/>
    <w:rsid w:val="00A73E9F"/>
    <w:rsid w:val="00A82FF5"/>
    <w:rsid w:val="00A91B02"/>
    <w:rsid w:val="00A93370"/>
    <w:rsid w:val="00A977DB"/>
    <w:rsid w:val="00AA016D"/>
    <w:rsid w:val="00AA394F"/>
    <w:rsid w:val="00AB488C"/>
    <w:rsid w:val="00AC3A2F"/>
    <w:rsid w:val="00AD1533"/>
    <w:rsid w:val="00AE7D1B"/>
    <w:rsid w:val="00B02B52"/>
    <w:rsid w:val="00B03B19"/>
    <w:rsid w:val="00B14602"/>
    <w:rsid w:val="00B14A1F"/>
    <w:rsid w:val="00B15AE8"/>
    <w:rsid w:val="00B16F8A"/>
    <w:rsid w:val="00B25013"/>
    <w:rsid w:val="00B25DE1"/>
    <w:rsid w:val="00B275C8"/>
    <w:rsid w:val="00B277C1"/>
    <w:rsid w:val="00B27819"/>
    <w:rsid w:val="00B315CD"/>
    <w:rsid w:val="00B34191"/>
    <w:rsid w:val="00B36488"/>
    <w:rsid w:val="00B437EB"/>
    <w:rsid w:val="00B47EC7"/>
    <w:rsid w:val="00B51D8A"/>
    <w:rsid w:val="00B54ABC"/>
    <w:rsid w:val="00B70B72"/>
    <w:rsid w:val="00B740F1"/>
    <w:rsid w:val="00B751E2"/>
    <w:rsid w:val="00B77265"/>
    <w:rsid w:val="00B84D3D"/>
    <w:rsid w:val="00B91A3D"/>
    <w:rsid w:val="00B974E8"/>
    <w:rsid w:val="00BA14D7"/>
    <w:rsid w:val="00BA4B02"/>
    <w:rsid w:val="00BB608F"/>
    <w:rsid w:val="00BC24C0"/>
    <w:rsid w:val="00BC7BCF"/>
    <w:rsid w:val="00BD5C30"/>
    <w:rsid w:val="00BD779F"/>
    <w:rsid w:val="00BE1E67"/>
    <w:rsid w:val="00BF02FD"/>
    <w:rsid w:val="00C01F14"/>
    <w:rsid w:val="00C04155"/>
    <w:rsid w:val="00C06697"/>
    <w:rsid w:val="00C105E4"/>
    <w:rsid w:val="00C2460D"/>
    <w:rsid w:val="00C319B6"/>
    <w:rsid w:val="00C31AF2"/>
    <w:rsid w:val="00C3520D"/>
    <w:rsid w:val="00C405CB"/>
    <w:rsid w:val="00C42854"/>
    <w:rsid w:val="00C4621C"/>
    <w:rsid w:val="00C50BF9"/>
    <w:rsid w:val="00C51831"/>
    <w:rsid w:val="00C57A76"/>
    <w:rsid w:val="00C608EC"/>
    <w:rsid w:val="00C66D45"/>
    <w:rsid w:val="00C72AD9"/>
    <w:rsid w:val="00C74255"/>
    <w:rsid w:val="00C744BD"/>
    <w:rsid w:val="00C76302"/>
    <w:rsid w:val="00C76EBA"/>
    <w:rsid w:val="00CB4B82"/>
    <w:rsid w:val="00CB7F16"/>
    <w:rsid w:val="00CC0205"/>
    <w:rsid w:val="00CC63B2"/>
    <w:rsid w:val="00CC7505"/>
    <w:rsid w:val="00CD2A8E"/>
    <w:rsid w:val="00CD2D4F"/>
    <w:rsid w:val="00CD6476"/>
    <w:rsid w:val="00CD7BA9"/>
    <w:rsid w:val="00CE47FC"/>
    <w:rsid w:val="00CF0CC1"/>
    <w:rsid w:val="00CF43D8"/>
    <w:rsid w:val="00CF49AC"/>
    <w:rsid w:val="00CF75AD"/>
    <w:rsid w:val="00CF7B08"/>
    <w:rsid w:val="00D01D9A"/>
    <w:rsid w:val="00D1027A"/>
    <w:rsid w:val="00D10663"/>
    <w:rsid w:val="00D12DCC"/>
    <w:rsid w:val="00D14EAD"/>
    <w:rsid w:val="00D16E4D"/>
    <w:rsid w:val="00D17ECD"/>
    <w:rsid w:val="00D20338"/>
    <w:rsid w:val="00D23E57"/>
    <w:rsid w:val="00D25D5E"/>
    <w:rsid w:val="00D26766"/>
    <w:rsid w:val="00D30929"/>
    <w:rsid w:val="00D33C3E"/>
    <w:rsid w:val="00D46EE9"/>
    <w:rsid w:val="00D47B8E"/>
    <w:rsid w:val="00D54C02"/>
    <w:rsid w:val="00D56794"/>
    <w:rsid w:val="00D60914"/>
    <w:rsid w:val="00D90A9D"/>
    <w:rsid w:val="00D93B3E"/>
    <w:rsid w:val="00D9573B"/>
    <w:rsid w:val="00D96F66"/>
    <w:rsid w:val="00DA41BB"/>
    <w:rsid w:val="00DB4546"/>
    <w:rsid w:val="00DB752B"/>
    <w:rsid w:val="00DC151A"/>
    <w:rsid w:val="00DD00FA"/>
    <w:rsid w:val="00DE364D"/>
    <w:rsid w:val="00DE6EBF"/>
    <w:rsid w:val="00DF7ED8"/>
    <w:rsid w:val="00E00C03"/>
    <w:rsid w:val="00E0182D"/>
    <w:rsid w:val="00E022B8"/>
    <w:rsid w:val="00E023E3"/>
    <w:rsid w:val="00E025F0"/>
    <w:rsid w:val="00E07F2A"/>
    <w:rsid w:val="00E13F1B"/>
    <w:rsid w:val="00E13F3B"/>
    <w:rsid w:val="00E15F4E"/>
    <w:rsid w:val="00E2433D"/>
    <w:rsid w:val="00E27704"/>
    <w:rsid w:val="00E3122A"/>
    <w:rsid w:val="00E37EF6"/>
    <w:rsid w:val="00E40113"/>
    <w:rsid w:val="00E41136"/>
    <w:rsid w:val="00E44C29"/>
    <w:rsid w:val="00E45625"/>
    <w:rsid w:val="00E45E94"/>
    <w:rsid w:val="00E5391F"/>
    <w:rsid w:val="00E56433"/>
    <w:rsid w:val="00E569EA"/>
    <w:rsid w:val="00E61D84"/>
    <w:rsid w:val="00E65730"/>
    <w:rsid w:val="00E66087"/>
    <w:rsid w:val="00E672BD"/>
    <w:rsid w:val="00E70259"/>
    <w:rsid w:val="00E72819"/>
    <w:rsid w:val="00E8298C"/>
    <w:rsid w:val="00E93AC5"/>
    <w:rsid w:val="00E976F4"/>
    <w:rsid w:val="00EA4698"/>
    <w:rsid w:val="00EA645A"/>
    <w:rsid w:val="00EB0097"/>
    <w:rsid w:val="00EB5D82"/>
    <w:rsid w:val="00ED42D8"/>
    <w:rsid w:val="00ED4824"/>
    <w:rsid w:val="00ED6DEC"/>
    <w:rsid w:val="00EE18C4"/>
    <w:rsid w:val="00EE31FF"/>
    <w:rsid w:val="00EF1FA9"/>
    <w:rsid w:val="00EF4080"/>
    <w:rsid w:val="00EF75A6"/>
    <w:rsid w:val="00F01F0F"/>
    <w:rsid w:val="00F127CB"/>
    <w:rsid w:val="00F127DD"/>
    <w:rsid w:val="00F15E3B"/>
    <w:rsid w:val="00F16534"/>
    <w:rsid w:val="00F171F1"/>
    <w:rsid w:val="00F23B7C"/>
    <w:rsid w:val="00F47B4A"/>
    <w:rsid w:val="00F55A04"/>
    <w:rsid w:val="00F5756D"/>
    <w:rsid w:val="00F71090"/>
    <w:rsid w:val="00F710B0"/>
    <w:rsid w:val="00F72892"/>
    <w:rsid w:val="00F72D83"/>
    <w:rsid w:val="00F72DA0"/>
    <w:rsid w:val="00F7524D"/>
    <w:rsid w:val="00F80066"/>
    <w:rsid w:val="00F81BF2"/>
    <w:rsid w:val="00F915DF"/>
    <w:rsid w:val="00FA1675"/>
    <w:rsid w:val="00FB1F47"/>
    <w:rsid w:val="00FB71BD"/>
    <w:rsid w:val="00FB7D65"/>
    <w:rsid w:val="00FC0D68"/>
    <w:rsid w:val="00FC1A4D"/>
    <w:rsid w:val="00FE1DC8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E3873"/>
  <w15:chartTrackingRefBased/>
  <w15:docId w15:val="{47259222-B264-4E64-A462-3D5635E5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F5"/>
    <w:pPr>
      <w:keepLines/>
      <w:spacing w:before="240"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5B9E"/>
    <w:pPr>
      <w:keepNext/>
      <w:pageBreakBefore/>
      <w:spacing w:after="720" w:line="24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52"/>
      <w:bdr w:val="single" w:sz="48" w:space="0" w:color="009C98" w:themeColor="accent1"/>
      <w:shd w:val="clear" w:color="auto" w:fill="009C98" w:themeFill="accent1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2D221B"/>
    <w:pPr>
      <w:pageBreakBefore w:val="0"/>
      <w:pBdr>
        <w:top w:val="single" w:sz="24" w:space="9" w:color="009C98" w:themeColor="accent1"/>
      </w:pBdr>
      <w:spacing w:before="720" w:after="60"/>
      <w:outlineLvl w:val="1"/>
    </w:pPr>
    <w:rPr>
      <w:b/>
      <w:color w:val="0B4E60" w:themeColor="text2"/>
      <w:sz w:val="36"/>
      <w:szCs w:val="32"/>
      <w:bdr w:val="none" w:sz="0" w:space="0" w:color="auto"/>
      <w:shd w:val="clear" w:color="auto" w:fill="auto"/>
    </w:rPr>
  </w:style>
  <w:style w:type="paragraph" w:styleId="Heading3">
    <w:name w:val="heading 3"/>
    <w:basedOn w:val="Heading2"/>
    <w:next w:val="Normal"/>
    <w:link w:val="Heading3Char"/>
    <w:uiPriority w:val="1"/>
    <w:unhideWhenUsed/>
    <w:qFormat/>
    <w:rsid w:val="004E2C9C"/>
    <w:pPr>
      <w:pBdr>
        <w:top w:val="none" w:sz="0" w:space="0" w:color="auto"/>
      </w:pBdr>
      <w:spacing w:before="400" w:after="40"/>
      <w:outlineLvl w:val="2"/>
    </w:pPr>
    <w:rPr>
      <w:color w:val="auto"/>
      <w:sz w:val="32"/>
      <w:szCs w:val="30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2D221B"/>
    <w:pPr>
      <w:spacing w:before="360"/>
      <w:outlineLvl w:val="3"/>
    </w:pPr>
    <w:rPr>
      <w:color w:val="004E4B" w:themeColor="accent1" w:themeShade="80"/>
      <w:sz w:val="28"/>
      <w:szCs w:val="29"/>
    </w:rPr>
  </w:style>
  <w:style w:type="paragraph" w:styleId="Heading5">
    <w:name w:val="heading 5"/>
    <w:basedOn w:val="Normal"/>
    <w:next w:val="Normal"/>
    <w:link w:val="Heading5Char1"/>
    <w:uiPriority w:val="9"/>
    <w:unhideWhenUsed/>
    <w:rsid w:val="004E2C9C"/>
    <w:pPr>
      <w:keepNext/>
      <w:spacing w:before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rsid w:val="004E2C9C"/>
    <w:pPr>
      <w:keepNext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D03"/>
    <w:pPr>
      <w:keepNext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D4B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"/>
    <w:qFormat/>
    <w:rsid w:val="004A5BF6"/>
    <w:pPr>
      <w:pBdr>
        <w:top w:val="single" w:sz="48" w:space="0" w:color="009C98" w:themeColor="accent1"/>
        <w:left w:val="single" w:sz="48" w:space="0" w:color="009C98" w:themeColor="accent1"/>
        <w:bottom w:val="single" w:sz="48" w:space="0" w:color="009C98" w:themeColor="accent1"/>
        <w:right w:val="single" w:sz="48" w:space="0" w:color="009C98" w:themeColor="accent1"/>
      </w:pBdr>
      <w:shd w:val="clear" w:color="auto" w:fill="009C98" w:themeFill="accent1"/>
      <w:spacing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2"/>
      <w:kern w:val="28"/>
      <w:sz w:val="104"/>
      <w:szCs w:val="104"/>
      <w:bdr w:val="single" w:sz="48" w:space="0" w:color="009C98" w:themeColor="accent1"/>
      <w:shd w:val="clear" w:color="auto" w:fill="009C98" w:themeFill="accent1"/>
    </w:rPr>
  </w:style>
  <w:style w:type="character" w:customStyle="1" w:styleId="TitleChar">
    <w:name w:val="Title Char"/>
    <w:basedOn w:val="DefaultParagraphFont"/>
    <w:link w:val="Title"/>
    <w:uiPriority w:val="9"/>
    <w:rsid w:val="00457EE1"/>
    <w:rPr>
      <w:rFonts w:asciiTheme="majorHAnsi" w:eastAsiaTheme="majorEastAsia" w:hAnsiTheme="majorHAnsi" w:cstheme="majorBidi"/>
      <w:color w:val="FFFFFF" w:themeColor="background1"/>
      <w:spacing w:val="2"/>
      <w:kern w:val="28"/>
      <w:sz w:val="104"/>
      <w:szCs w:val="104"/>
      <w:bdr w:val="single" w:sz="48" w:space="0" w:color="009C98" w:themeColor="accent1"/>
      <w:shd w:val="clear" w:color="auto" w:fill="009C98" w:themeFill="accent1"/>
    </w:rPr>
  </w:style>
  <w:style w:type="paragraph" w:styleId="Header">
    <w:name w:val="header"/>
    <w:basedOn w:val="Normal"/>
    <w:link w:val="HeaderChar"/>
    <w:uiPriority w:val="99"/>
    <w:unhideWhenUsed/>
    <w:rsid w:val="00A26D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26DF5"/>
    <w:pPr>
      <w:tabs>
        <w:tab w:val="center" w:pos="4513"/>
        <w:tab w:val="right" w:pos="9026"/>
      </w:tabs>
      <w:spacing w:line="240" w:lineRule="auto"/>
    </w:pPr>
    <w:rPr>
      <w:color w:val="0B4E6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26DF5"/>
    <w:rPr>
      <w:color w:val="0B4E60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65B9E"/>
    <w:rPr>
      <w:rFonts w:asciiTheme="majorHAnsi" w:eastAsiaTheme="majorEastAsia" w:hAnsiTheme="majorHAnsi" w:cstheme="majorBidi"/>
      <w:color w:val="FFFFFF" w:themeColor="background1"/>
      <w:sz w:val="56"/>
      <w:szCs w:val="52"/>
      <w:bdr w:val="single" w:sz="48" w:space="0" w:color="009C98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2D221B"/>
    <w:rPr>
      <w:rFonts w:asciiTheme="majorHAnsi" w:eastAsiaTheme="majorEastAsia" w:hAnsiTheme="majorHAnsi" w:cstheme="majorBidi"/>
      <w:b/>
      <w:color w:val="0B4E60" w:themeColor="text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E2C9C"/>
    <w:rPr>
      <w:rFonts w:asciiTheme="majorHAnsi" w:eastAsiaTheme="majorEastAsia" w:hAnsiTheme="majorHAnsi" w:cstheme="majorBidi"/>
      <w:b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2D221B"/>
    <w:rPr>
      <w:rFonts w:asciiTheme="majorHAnsi" w:eastAsiaTheme="majorEastAsia" w:hAnsiTheme="majorHAnsi" w:cstheme="majorBidi"/>
      <w:b/>
      <w:color w:val="004E4B" w:themeColor="accent1" w:themeShade="80"/>
      <w:sz w:val="28"/>
      <w:szCs w:val="29"/>
    </w:rPr>
  </w:style>
  <w:style w:type="paragraph" w:styleId="Subtitle">
    <w:name w:val="Subtitle"/>
    <w:basedOn w:val="Title"/>
    <w:next w:val="Normal"/>
    <w:link w:val="SubtitleChar"/>
    <w:uiPriority w:val="10"/>
    <w:qFormat/>
    <w:rsid w:val="00972D5B"/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0"/>
    <w:rsid w:val="00457EE1"/>
    <w:rPr>
      <w:rFonts w:asciiTheme="majorHAnsi" w:eastAsiaTheme="majorEastAsia" w:hAnsiTheme="majorHAnsi" w:cstheme="majorBidi"/>
      <w:color w:val="FFFFFF" w:themeColor="background1"/>
      <w:spacing w:val="2"/>
      <w:kern w:val="28"/>
      <w:sz w:val="44"/>
      <w:szCs w:val="44"/>
      <w:bdr w:val="single" w:sz="48" w:space="0" w:color="009C98" w:themeColor="accent1"/>
      <w:shd w:val="clear" w:color="auto" w:fill="009C98" w:themeFill="accent1"/>
    </w:rPr>
  </w:style>
  <w:style w:type="paragraph" w:styleId="FootnoteText">
    <w:name w:val="footnote text"/>
    <w:basedOn w:val="Normal"/>
    <w:link w:val="FootnoteTextChar"/>
    <w:uiPriority w:val="99"/>
    <w:unhideWhenUsed/>
    <w:rsid w:val="00A26DF5"/>
    <w:pPr>
      <w:spacing w:before="160" w:after="120" w:line="240" w:lineRule="auto"/>
    </w:pPr>
    <w:rPr>
      <w:noProof/>
      <w:color w:val="0B4E60" w:themeColor="text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6DF5"/>
    <w:rPr>
      <w:noProof/>
      <w:color w:val="0B4E60" w:themeColor="text2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66E"/>
    <w:rPr>
      <w:vertAlign w:val="superscript"/>
    </w:rPr>
  </w:style>
  <w:style w:type="character" w:styleId="Emphasis">
    <w:name w:val="Emphasis"/>
    <w:basedOn w:val="DefaultParagraphFont"/>
    <w:uiPriority w:val="20"/>
    <w:rsid w:val="00A26DF5"/>
    <w:rPr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26DF5"/>
    <w:rPr>
      <w:b/>
      <w:i w:val="0"/>
      <w:iCs/>
      <w:color w:val="007471" w:themeColor="accent1" w:themeShade="BF"/>
    </w:rPr>
  </w:style>
  <w:style w:type="numbering" w:customStyle="1" w:styleId="StyleOutlinenumberedLatinHeadingsArialComplexHeadi1">
    <w:name w:val="Style Outline numbered (Latin) +Headings (Arial) (Complex) +Headi...1"/>
    <w:basedOn w:val="NoList"/>
    <w:rsid w:val="004E2C9C"/>
    <w:pPr>
      <w:numPr>
        <w:numId w:val="30"/>
      </w:numPr>
    </w:pPr>
  </w:style>
  <w:style w:type="character" w:styleId="Hyperlink">
    <w:name w:val="Hyperlink"/>
    <w:basedOn w:val="DefaultParagraphFont"/>
    <w:uiPriority w:val="99"/>
    <w:unhideWhenUsed/>
    <w:rsid w:val="00277333"/>
    <w:rPr>
      <w:color w:val="auto"/>
      <w:u w:val="single" w:color="009C98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77333"/>
    <w:rPr>
      <w:color w:val="auto"/>
      <w:u w:val="single" w:color="009C9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82FF5"/>
    <w:pPr>
      <w:ind w:left="680" w:right="963"/>
    </w:pPr>
  </w:style>
  <w:style w:type="character" w:customStyle="1" w:styleId="QuoteChar">
    <w:name w:val="Quote Char"/>
    <w:basedOn w:val="DefaultParagraphFont"/>
    <w:link w:val="Quote"/>
    <w:uiPriority w:val="29"/>
    <w:rsid w:val="00A82FF5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14602"/>
    <w:pPr>
      <w:pBdr>
        <w:top w:val="single" w:sz="18" w:space="12" w:color="009C98" w:themeColor="accent1"/>
        <w:bottom w:val="single" w:sz="18" w:space="12" w:color="009C98" w:themeColor="accent1"/>
      </w:pBdr>
      <w:spacing w:before="360" w:after="480"/>
      <w:ind w:left="454" w:right="454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B14602"/>
    <w:rPr>
      <w:sz w:val="28"/>
    </w:rPr>
  </w:style>
  <w:style w:type="paragraph" w:styleId="ListParagraph">
    <w:name w:val="List Paragraph"/>
    <w:basedOn w:val="Normal"/>
    <w:uiPriority w:val="34"/>
    <w:qFormat/>
    <w:rsid w:val="00E3122A"/>
    <w:pPr>
      <w:spacing w:before="60"/>
      <w:ind w:left="227"/>
    </w:pPr>
  </w:style>
  <w:style w:type="paragraph" w:styleId="NoSpacing">
    <w:name w:val="No Spacing"/>
    <w:uiPriority w:val="1"/>
    <w:semiHidden/>
    <w:rsid w:val="00B14602"/>
    <w:pPr>
      <w:spacing w:after="0" w:line="240" w:lineRule="auto"/>
    </w:pPr>
    <w:rPr>
      <w:sz w:val="28"/>
    </w:rPr>
  </w:style>
  <w:style w:type="paragraph" w:styleId="ListBullet">
    <w:name w:val="List Bullet"/>
    <w:basedOn w:val="ListParagraph"/>
    <w:uiPriority w:val="1"/>
    <w:qFormat/>
    <w:rsid w:val="001253D3"/>
    <w:pPr>
      <w:numPr>
        <w:numId w:val="15"/>
      </w:numPr>
    </w:pPr>
  </w:style>
  <w:style w:type="paragraph" w:styleId="ListBullet2">
    <w:name w:val="List Bullet 2"/>
    <w:basedOn w:val="Normal"/>
    <w:uiPriority w:val="99"/>
    <w:unhideWhenUsed/>
    <w:rsid w:val="00B146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B146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B14602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A26DF5"/>
    <w:pPr>
      <w:ind w:left="283" w:hanging="283"/>
      <w:contextualSpacing/>
    </w:pPr>
  </w:style>
  <w:style w:type="paragraph" w:customStyle="1" w:styleId="Figureparagraphnocaption">
    <w:name w:val="Figure paragraph no caption"/>
    <w:basedOn w:val="Normal"/>
    <w:uiPriority w:val="3"/>
    <w:semiHidden/>
    <w:unhideWhenUsed/>
    <w:qFormat/>
    <w:rsid w:val="00880F69"/>
    <w:pPr>
      <w:spacing w:after="480"/>
    </w:pPr>
  </w:style>
  <w:style w:type="character" w:customStyle="1" w:styleId="Howtousethistemplate">
    <w:name w:val="How to use this template"/>
    <w:basedOn w:val="DefaultParagraphFont"/>
    <w:uiPriority w:val="99"/>
    <w:rsid w:val="00A82FF5"/>
    <w:rPr>
      <w:color w:val="722856" w:themeColor="accent5"/>
      <w:sz w:val="24"/>
    </w:rPr>
  </w:style>
  <w:style w:type="paragraph" w:styleId="Date">
    <w:name w:val="Date"/>
    <w:basedOn w:val="Subtitle"/>
    <w:next w:val="Normal"/>
    <w:link w:val="DateChar"/>
    <w:uiPriority w:val="11"/>
    <w:qFormat/>
    <w:rsid w:val="00F171F1"/>
  </w:style>
  <w:style w:type="character" w:customStyle="1" w:styleId="DateChar">
    <w:name w:val="Date Char"/>
    <w:basedOn w:val="DefaultParagraphFont"/>
    <w:link w:val="Date"/>
    <w:uiPriority w:val="11"/>
    <w:rsid w:val="00457EE1"/>
    <w:rPr>
      <w:rFonts w:asciiTheme="majorHAnsi" w:eastAsiaTheme="majorEastAsia" w:hAnsiTheme="majorHAnsi" w:cstheme="majorBidi"/>
      <w:color w:val="FFFFFF" w:themeColor="background1"/>
      <w:spacing w:val="2"/>
      <w:kern w:val="28"/>
      <w:sz w:val="44"/>
      <w:szCs w:val="44"/>
      <w:bdr w:val="single" w:sz="48" w:space="0" w:color="009C98" w:themeColor="accent1"/>
      <w:shd w:val="clear" w:color="auto" w:fill="009C98" w:themeFill="accent1"/>
    </w:rPr>
  </w:style>
  <w:style w:type="paragraph" w:styleId="TOC2">
    <w:name w:val="toc 2"/>
    <w:basedOn w:val="Normal"/>
    <w:next w:val="Normal"/>
    <w:autoRedefine/>
    <w:uiPriority w:val="39"/>
    <w:unhideWhenUsed/>
    <w:rsid w:val="00A82FF5"/>
    <w:pPr>
      <w:spacing w:after="100"/>
      <w:ind w:left="280"/>
    </w:pPr>
  </w:style>
  <w:style w:type="paragraph" w:styleId="TOC1">
    <w:name w:val="toc 1"/>
    <w:basedOn w:val="Normal"/>
    <w:next w:val="Normal"/>
    <w:autoRedefine/>
    <w:uiPriority w:val="39"/>
    <w:unhideWhenUsed/>
    <w:rsid w:val="00293C3C"/>
    <w:pPr>
      <w:tabs>
        <w:tab w:val="right" w:leader="dot" w:pos="8608"/>
      </w:tabs>
      <w:spacing w:after="100"/>
    </w:pPr>
    <w:rPr>
      <w:b/>
    </w:rPr>
  </w:style>
  <w:style w:type="paragraph" w:styleId="ListNumber">
    <w:name w:val="List Number"/>
    <w:basedOn w:val="Normal"/>
    <w:uiPriority w:val="1"/>
    <w:qFormat/>
    <w:rsid w:val="00230678"/>
    <w:pPr>
      <w:numPr>
        <w:numId w:val="8"/>
      </w:numPr>
      <w:spacing w:before="60"/>
      <w:contextualSpacing/>
    </w:pPr>
  </w:style>
  <w:style w:type="paragraph" w:customStyle="1" w:styleId="FigureTabletitle">
    <w:name w:val="Figure / Table title"/>
    <w:basedOn w:val="Normal"/>
    <w:uiPriority w:val="2"/>
    <w:qFormat/>
    <w:rsid w:val="00A26DF5"/>
    <w:pPr>
      <w:keepNext/>
      <w:spacing w:before="480" w:after="120"/>
    </w:pPr>
    <w:rPr>
      <w:b/>
    </w:rPr>
  </w:style>
  <w:style w:type="paragraph" w:customStyle="1" w:styleId="FigureTablesource">
    <w:name w:val="Figure / Table source"/>
    <w:basedOn w:val="Normal"/>
    <w:uiPriority w:val="3"/>
    <w:qFormat/>
    <w:rsid w:val="00D93B3E"/>
    <w:pPr>
      <w:spacing w:after="360"/>
    </w:pPr>
    <w:rPr>
      <w:szCs w:val="24"/>
    </w:rPr>
  </w:style>
  <w:style w:type="table" w:styleId="TableGrid">
    <w:name w:val="Table Grid"/>
    <w:basedOn w:val="TableNormal"/>
    <w:uiPriority w:val="59"/>
    <w:rsid w:val="00EF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Boxtitle"/>
    <w:uiPriority w:val="5"/>
    <w:qFormat/>
    <w:rsid w:val="00A26DF5"/>
    <w:rPr>
      <w:b w:val="0"/>
    </w:rPr>
  </w:style>
  <w:style w:type="paragraph" w:customStyle="1" w:styleId="Boxtitle">
    <w:name w:val="Box title"/>
    <w:basedOn w:val="FigureTabletitle"/>
    <w:uiPriority w:val="4"/>
    <w:qFormat/>
    <w:rsid w:val="004E2C9C"/>
    <w:pPr>
      <w:pBdr>
        <w:top w:val="single" w:sz="24" w:space="8" w:color="DDDE45" w:themeColor="accent3"/>
        <w:left w:val="single" w:sz="24" w:space="4" w:color="F1F1B4" w:themeColor="accent3" w:themeTint="66"/>
        <w:bottom w:val="single" w:sz="48" w:space="1" w:color="F1F1B4" w:themeColor="accent3" w:themeTint="66"/>
        <w:right w:val="single" w:sz="24" w:space="4" w:color="F1F1B4" w:themeColor="accent3" w:themeTint="66"/>
      </w:pBdr>
      <w:shd w:val="clear" w:color="auto" w:fill="F1F1B4" w:themeFill="accent3" w:themeFillTint="66"/>
      <w:spacing w:before="400" w:after="240"/>
      <w:ind w:left="142" w:right="198"/>
    </w:pPr>
  </w:style>
  <w:style w:type="paragraph" w:customStyle="1" w:styleId="Boxsource">
    <w:name w:val="Box source"/>
    <w:basedOn w:val="Boxtext"/>
    <w:uiPriority w:val="6"/>
    <w:rsid w:val="004E2C9C"/>
    <w:pPr>
      <w:spacing w:after="40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7D03"/>
    <w:rPr>
      <w:rFonts w:asciiTheme="majorHAnsi" w:eastAsiaTheme="majorEastAsia" w:hAnsiTheme="majorHAnsi" w:cstheme="majorBidi"/>
      <w:i/>
      <w:iCs/>
      <w:color w:val="004D4B" w:themeColor="accent1" w:themeShade="7F"/>
      <w:sz w:val="28"/>
    </w:rPr>
  </w:style>
  <w:style w:type="paragraph" w:customStyle="1" w:styleId="Boxstandfirst">
    <w:name w:val="Box standfirst"/>
    <w:basedOn w:val="Boxtext"/>
    <w:uiPriority w:val="6"/>
    <w:unhideWhenUsed/>
    <w:rsid w:val="00A26DF5"/>
    <w:pPr>
      <w:spacing w:before="0"/>
    </w:pPr>
    <w:rPr>
      <w:color w:val="0B4E60" w:themeColor="text2"/>
    </w:rPr>
  </w:style>
  <w:style w:type="paragraph" w:customStyle="1" w:styleId="TableParagraph">
    <w:name w:val="Table Paragraph"/>
    <w:basedOn w:val="FigureTabletitle"/>
    <w:uiPriority w:val="1"/>
    <w:rsid w:val="00A82FF5"/>
    <w:pPr>
      <w:spacing w:before="120"/>
    </w:pPr>
    <w:rPr>
      <w:rFonts w:asciiTheme="majorHAnsi" w:hAnsiTheme="majorHAnsi" w:cstheme="majorHAnsi"/>
      <w:b w:val="0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82F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FF5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82FF5"/>
    <w:pPr>
      <w:spacing w:after="100"/>
      <w:ind w:left="560"/>
    </w:pPr>
  </w:style>
  <w:style w:type="numbering" w:customStyle="1" w:styleId="StyleBulletedSymbolsymbolLeft063cmHanging063cm1">
    <w:name w:val="Style Bulleted Symbol (symbol) Left:  0.63 cm Hanging:  0.63 cm1"/>
    <w:basedOn w:val="NoList"/>
    <w:rsid w:val="00841C02"/>
    <w:pPr>
      <w:numPr>
        <w:numId w:val="7"/>
      </w:numPr>
    </w:pPr>
  </w:style>
  <w:style w:type="numbering" w:customStyle="1" w:styleId="StyleNumberedLeft0cmHanging127cm">
    <w:name w:val="Style Numbered Left:  0 cm Hanging:  1.27 cm"/>
    <w:basedOn w:val="NoList"/>
    <w:rsid w:val="00420E5D"/>
    <w:pPr>
      <w:numPr>
        <w:numId w:val="9"/>
      </w:numPr>
    </w:pPr>
  </w:style>
  <w:style w:type="character" w:customStyle="1" w:styleId="Heading5Char">
    <w:name w:val="Heading 5 Char"/>
    <w:basedOn w:val="DefaultParagraphFont"/>
    <w:uiPriority w:val="9"/>
    <w:semiHidden/>
    <w:rsid w:val="004A47A5"/>
    <w:rPr>
      <w:rFonts w:asciiTheme="majorHAnsi" w:eastAsiaTheme="majorEastAsia" w:hAnsiTheme="majorHAnsi" w:cstheme="majorBidi"/>
      <w:color w:val="007471" w:themeColor="accent1" w:themeShade="BF"/>
      <w:sz w:val="28"/>
    </w:rPr>
  </w:style>
  <w:style w:type="character" w:customStyle="1" w:styleId="Heading6Char">
    <w:name w:val="Heading 6 Char"/>
    <w:basedOn w:val="DefaultParagraphFont"/>
    <w:uiPriority w:val="9"/>
    <w:semiHidden/>
    <w:rsid w:val="004A47A5"/>
    <w:rPr>
      <w:rFonts w:asciiTheme="majorHAnsi" w:eastAsiaTheme="majorEastAsia" w:hAnsiTheme="majorHAnsi" w:cstheme="majorBidi"/>
      <w:color w:val="004D4B" w:themeColor="accent1" w:themeShade="7F"/>
      <w:sz w:val="28"/>
    </w:rPr>
  </w:style>
  <w:style w:type="character" w:customStyle="1" w:styleId="Heading8Char">
    <w:name w:val="Heading 8 Char"/>
    <w:basedOn w:val="DefaultParagraphFont"/>
    <w:uiPriority w:val="9"/>
    <w:semiHidden/>
    <w:rsid w:val="004A47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uiPriority w:val="9"/>
    <w:semiHidden/>
    <w:rsid w:val="004A47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45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F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FE"/>
    <w:rPr>
      <w:rFonts w:ascii="Segoe UI" w:hAnsi="Segoe UI" w:cs="Segoe UI"/>
      <w:sz w:val="18"/>
      <w:szCs w:val="18"/>
    </w:rPr>
  </w:style>
  <w:style w:type="numbering" w:customStyle="1" w:styleId="StyleBulletedLatinCourierNewLeft19cmHanging063">
    <w:name w:val="Style Bulleted (Latin) Courier New Left:  1.9 cm Hanging:  0.63 ..."/>
    <w:basedOn w:val="NoList"/>
    <w:rsid w:val="009D0D69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A82FF5"/>
    <w:rPr>
      <w:color w:val="808080"/>
      <w:sz w:val="24"/>
    </w:rPr>
  </w:style>
  <w:style w:type="paragraph" w:customStyle="1" w:styleId="Standfirst">
    <w:name w:val="Standfirst"/>
    <w:basedOn w:val="Normal"/>
    <w:uiPriority w:val="3"/>
    <w:semiHidden/>
    <w:unhideWhenUsed/>
    <w:rsid w:val="00A82FF5"/>
    <w:rPr>
      <w:color w:val="0B4E60" w:themeColor="text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82FF5"/>
    <w:pPr>
      <w:spacing w:after="100"/>
      <w:ind w:left="1400"/>
    </w:pPr>
  </w:style>
  <w:style w:type="character" w:customStyle="1" w:styleId="Heading5Char1">
    <w:name w:val="Heading 5 Char1"/>
    <w:basedOn w:val="DefaultParagraphFont"/>
    <w:link w:val="Heading5"/>
    <w:uiPriority w:val="9"/>
    <w:rsid w:val="004E2C9C"/>
    <w:rPr>
      <w:rFonts w:asciiTheme="majorHAnsi" w:eastAsiaTheme="majorEastAsia" w:hAnsiTheme="majorHAnsi" w:cstheme="majorBidi"/>
      <w:b/>
      <w:sz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A82FF5"/>
    <w:rPr>
      <w:color w:val="009C98" w:themeColor="accent1"/>
      <w:sz w:val="52"/>
      <w:szCs w:val="56"/>
    </w:rPr>
  </w:style>
  <w:style w:type="paragraph" w:customStyle="1" w:styleId="Author">
    <w:name w:val="Author"/>
    <w:basedOn w:val="Normal"/>
    <w:uiPriority w:val="12"/>
    <w:rsid w:val="00E15F4E"/>
    <w:rPr>
      <w:sz w:val="36"/>
    </w:rPr>
  </w:style>
  <w:style w:type="paragraph" w:customStyle="1" w:styleId="Boxbullets">
    <w:name w:val="Box bullets"/>
    <w:basedOn w:val="Boxtext"/>
    <w:uiPriority w:val="6"/>
    <w:qFormat/>
    <w:rsid w:val="00A82FF5"/>
    <w:pPr>
      <w:numPr>
        <w:numId w:val="14"/>
      </w:numPr>
    </w:pPr>
  </w:style>
  <w:style w:type="paragraph" w:customStyle="1" w:styleId="Boxnumberedlist">
    <w:name w:val="Box numbered list"/>
    <w:basedOn w:val="Boxtext"/>
    <w:uiPriority w:val="6"/>
    <w:rsid w:val="00A82FF5"/>
    <w:pPr>
      <w:numPr>
        <w:numId w:val="11"/>
      </w:numPr>
      <w:ind w:left="709" w:hanging="567"/>
    </w:pPr>
  </w:style>
  <w:style w:type="numbering" w:customStyle="1" w:styleId="Basicbulletlist">
    <w:name w:val="Basic bullet list"/>
    <w:uiPriority w:val="99"/>
    <w:rsid w:val="00283666"/>
    <w:pPr>
      <w:numPr>
        <w:numId w:val="12"/>
      </w:numPr>
    </w:pPr>
  </w:style>
  <w:style w:type="numbering" w:customStyle="1" w:styleId="Boxbulletlist">
    <w:name w:val="Box bullet list"/>
    <w:uiPriority w:val="99"/>
    <w:rsid w:val="00283666"/>
    <w:pPr>
      <w:numPr>
        <w:numId w:val="13"/>
      </w:numPr>
    </w:pPr>
  </w:style>
  <w:style w:type="table" w:customStyle="1" w:styleId="EHRCTable1">
    <w:name w:val="EHRC Table 1"/>
    <w:basedOn w:val="TableNormal"/>
    <w:uiPriority w:val="99"/>
    <w:rsid w:val="00CC0205"/>
    <w:pPr>
      <w:spacing w:after="60" w:line="264" w:lineRule="auto"/>
      <w:jc w:val="right"/>
    </w:pPr>
    <w:rPr>
      <w:sz w:val="28"/>
    </w:rPr>
    <w:tblPr>
      <w:tblBorders>
        <w:top w:val="single" w:sz="4" w:space="0" w:color="7DCAC7" w:themeColor="background2"/>
        <w:bottom w:val="single" w:sz="2" w:space="0" w:color="7DCAC7" w:themeColor="background2"/>
        <w:insideH w:val="single" w:sz="2" w:space="0" w:color="7DCAC7" w:themeColor="background2"/>
        <w:insideV w:val="single" w:sz="2" w:space="0" w:color="7DCAC7" w:themeColor="background2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pPr>
        <w:wordWrap/>
        <w:spacing w:beforeLines="0" w:before="60" w:beforeAutospacing="0" w:afterLines="0" w:after="60" w:afterAutospacing="0" w:line="264" w:lineRule="auto"/>
      </w:pPr>
      <w:rPr>
        <w:b/>
        <w:color w:val="FFFFFF" w:themeColor="background1"/>
      </w:rPr>
      <w:tblPr/>
      <w:tcPr>
        <w:tcBorders>
          <w:top w:val="nil"/>
          <w:insideV w:val="single" w:sz="4" w:space="0" w:color="FFFFFF" w:themeColor="background1"/>
        </w:tcBorders>
        <w:shd w:val="clear" w:color="auto" w:fill="009C98" w:themeFill="accent1"/>
      </w:tcPr>
    </w:tblStylePr>
    <w:tblStylePr w:type="lastRow">
      <w:rPr>
        <w:b/>
      </w:rPr>
      <w:tblPr/>
      <w:tcPr>
        <w:shd w:val="clear" w:color="auto" w:fill="E4F4F3" w:themeFill="background2" w:themeFillTint="33"/>
      </w:tcPr>
    </w:tblStylePr>
    <w:tblStylePr w:type="firstCol">
      <w:pPr>
        <w:jc w:val="left"/>
      </w:pPr>
    </w:tblStylePr>
  </w:style>
  <w:style w:type="table" w:customStyle="1" w:styleId="EHRCTable2">
    <w:name w:val="EHRC Table 2"/>
    <w:basedOn w:val="EHRCTable1"/>
    <w:uiPriority w:val="99"/>
    <w:rsid w:val="00CC0205"/>
    <w:pPr>
      <w:spacing w:after="0" w:line="240" w:lineRule="auto"/>
      <w:jc w:val="left"/>
    </w:pPr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</w:pPr>
      <w:rPr>
        <w:b/>
        <w:color w:val="FFFFFF" w:themeColor="background1"/>
      </w:rPr>
      <w:tblPr/>
      <w:tcPr>
        <w:tcBorders>
          <w:top w:val="nil"/>
          <w:insideV w:val="single" w:sz="4" w:space="0" w:color="FFFFFF" w:themeColor="background1"/>
        </w:tcBorders>
        <w:shd w:val="clear" w:color="auto" w:fill="009C98" w:themeFill="accent1"/>
      </w:tcPr>
    </w:tblStylePr>
    <w:tblStylePr w:type="lastRow">
      <w:rPr>
        <w:b/>
      </w:rPr>
      <w:tblPr/>
      <w:tcPr>
        <w:shd w:val="clear" w:color="auto" w:fill="E4F4F3" w:themeFill="background2" w:themeFillTint="33"/>
      </w:tcPr>
    </w:tblStylePr>
    <w:tblStylePr w:type="firstCol">
      <w:pPr>
        <w:jc w:val="left"/>
      </w:pPr>
    </w:tblStylePr>
  </w:style>
  <w:style w:type="paragraph" w:styleId="EndnoteText">
    <w:name w:val="endnote text"/>
    <w:basedOn w:val="Normal"/>
    <w:link w:val="EndnoteTextChar"/>
    <w:uiPriority w:val="99"/>
    <w:unhideWhenUsed/>
    <w:rsid w:val="00A26DF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26DF5"/>
    <w:rPr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82FF5"/>
    <w:rPr>
      <w:color w:val="0B4E60" w:themeColor="text2"/>
      <w:sz w:val="24"/>
    </w:rPr>
  </w:style>
  <w:style w:type="paragraph" w:customStyle="1" w:styleId="Casestudytext">
    <w:name w:val="Case study text"/>
    <w:basedOn w:val="Boxtext"/>
    <w:uiPriority w:val="8"/>
    <w:qFormat/>
    <w:rsid w:val="004E2C9C"/>
    <w:pPr>
      <w:pBdr>
        <w:top w:val="single" w:sz="2" w:space="8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E4F4F3" w:themeFill="background2" w:themeFillTint="33"/>
      <w:spacing w:after="400"/>
    </w:pPr>
  </w:style>
  <w:style w:type="paragraph" w:customStyle="1" w:styleId="Casestudysource">
    <w:name w:val="Case study source"/>
    <w:basedOn w:val="Boxsource"/>
    <w:uiPriority w:val="8"/>
    <w:rsid w:val="004E2C9C"/>
    <w:pPr>
      <w:pBdr>
        <w:top w:val="single" w:sz="2" w:space="8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E4F4F3" w:themeFill="background2" w:themeFillTint="33"/>
    </w:pPr>
    <w:rPr>
      <w:color w:val="0B4E60" w:themeColor="text2"/>
    </w:rPr>
  </w:style>
  <w:style w:type="paragraph" w:customStyle="1" w:styleId="Casestudytitle">
    <w:name w:val="Case study title"/>
    <w:basedOn w:val="Boxtitle"/>
    <w:uiPriority w:val="7"/>
    <w:qFormat/>
    <w:rsid w:val="004E2C9C"/>
    <w:pPr>
      <w:pBdr>
        <w:top w:val="single" w:sz="2" w:space="8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0B4E60" w:themeFill="text2"/>
      <w:tabs>
        <w:tab w:val="left" w:pos="7938"/>
      </w:tabs>
      <w:spacing w:after="120"/>
    </w:pPr>
  </w:style>
  <w:style w:type="paragraph" w:customStyle="1" w:styleId="Documenttype">
    <w:name w:val="Document type"/>
    <w:basedOn w:val="Date"/>
    <w:rsid w:val="00A444F9"/>
    <w:pPr>
      <w:pBdr>
        <w:top w:val="single" w:sz="48" w:space="0" w:color="0B4E60" w:themeColor="text2"/>
        <w:left w:val="single" w:sz="48" w:space="0" w:color="0B4E60" w:themeColor="text2"/>
        <w:bottom w:val="single" w:sz="48" w:space="0" w:color="0B4E60" w:themeColor="text2"/>
        <w:right w:val="single" w:sz="48" w:space="0" w:color="0B4E60" w:themeColor="text2"/>
      </w:pBdr>
      <w:shd w:val="clear" w:color="auto" w:fill="0B4E60" w:themeFill="text2"/>
    </w:pPr>
    <w:rPr>
      <w:sz w:val="40"/>
      <w:bdr w:val="single" w:sz="48" w:space="0" w:color="0B4E60" w:themeColor="text2"/>
      <w:shd w:val="clear" w:color="auto" w:fill="auto"/>
    </w:rPr>
  </w:style>
  <w:style w:type="paragraph" w:customStyle="1" w:styleId="Documentstatus">
    <w:name w:val="Document status"/>
    <w:basedOn w:val="Author"/>
    <w:rsid w:val="00605567"/>
    <w:rPr>
      <w:sz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2F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2FF5"/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2FF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2FF5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F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FF5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2F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2FF5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2F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2FF5"/>
    <w:rPr>
      <w:sz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82FF5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82FF5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82FF5"/>
    <w:pPr>
      <w:spacing w:after="100"/>
      <w:ind w:left="2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2FF5"/>
    <w:pPr>
      <w:spacing w:after="100"/>
      <w:ind w:left="11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82FF5"/>
    <w:pPr>
      <w:spacing w:after="100"/>
      <w:ind w:left="840"/>
    </w:pPr>
  </w:style>
  <w:style w:type="paragraph" w:styleId="TOAHeading">
    <w:name w:val="toa heading"/>
    <w:basedOn w:val="Normal"/>
    <w:next w:val="Normal"/>
    <w:uiPriority w:val="99"/>
    <w:semiHidden/>
    <w:unhideWhenUsed/>
    <w:rsid w:val="00A82F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82FF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A82FF5"/>
    <w:pPr>
      <w:ind w:left="280" w:hanging="280"/>
    </w:pPr>
  </w:style>
  <w:style w:type="character" w:styleId="SubtleReference">
    <w:name w:val="Subtle Reference"/>
    <w:basedOn w:val="DefaultParagraphFont"/>
    <w:uiPriority w:val="31"/>
    <w:rsid w:val="00A82FF5"/>
    <w:rPr>
      <w:smallCaps/>
      <w:color w:val="5A5A5A" w:themeColor="text1" w:themeTint="A5"/>
      <w:sz w:val="24"/>
    </w:rPr>
  </w:style>
  <w:style w:type="character" w:styleId="Strong">
    <w:name w:val="Strong"/>
    <w:basedOn w:val="DefaultParagraphFont"/>
    <w:uiPriority w:val="22"/>
    <w:rsid w:val="00A82FF5"/>
    <w:rPr>
      <w:b/>
      <w:bCs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2FF5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2FF5"/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A82F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2FF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2FF5"/>
    <w:rPr>
      <w:sz w:val="24"/>
    </w:rPr>
  </w:style>
  <w:style w:type="numbering" w:customStyle="1" w:styleId="StyleOutlinenumberedLatinHeadingsArialComplexHeadi">
    <w:name w:val="Style Outline numbered (Latin) +Headings (Arial) (Complex) +Headi..."/>
    <w:basedOn w:val="NoList"/>
    <w:rsid w:val="00A82FF5"/>
    <w:pPr>
      <w:numPr>
        <w:numId w:val="28"/>
      </w:numPr>
    </w:pPr>
  </w:style>
  <w:style w:type="numbering" w:customStyle="1" w:styleId="StyleOutlinenumberedLatinHeadingsArialComplexHeadi2">
    <w:name w:val="Style Outline numbered (Latin) +Headings (Arial) (Complex) +Headi...2"/>
    <w:basedOn w:val="NoList"/>
    <w:rsid w:val="004E2C9C"/>
    <w:pPr>
      <w:numPr>
        <w:numId w:val="32"/>
      </w:numPr>
    </w:pPr>
  </w:style>
  <w:style w:type="character" w:customStyle="1" w:styleId="Heading6Char1">
    <w:name w:val="Heading 6 Char1"/>
    <w:basedOn w:val="DefaultParagraphFont"/>
    <w:link w:val="Heading6"/>
    <w:uiPriority w:val="9"/>
    <w:semiHidden/>
    <w:rsid w:val="004E2C9C"/>
    <w:rPr>
      <w:rFonts w:asciiTheme="majorHAnsi" w:eastAsiaTheme="majorEastAsia" w:hAnsiTheme="majorHAnsi" w:cstheme="majorBidi"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A82FF5"/>
    <w:rPr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A444F9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654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31024"/>
    <w:pPr>
      <w:spacing w:after="0" w:line="240" w:lineRule="auto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0362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036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6A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qualityhumanrights.com/en/publication-download/our-litigation-and-enforcement-policy-2019-2022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racesupportfund@equalityhumanrights.com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equalityhumanrights.com/en/publication-download/our-litigation-and-enforcement-policy-2019-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rrespondence@equalityhumanright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esupportfund@equalityhumanrights.com" TargetMode="External"/><Relationship Id="rId24" Type="http://schemas.openxmlformats.org/officeDocument/2006/relationships/hyperlink" Target="https://www.equalityhumanrights.com/en/our-work/our-strategic-plan-2022-2025-have-your-sa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qualityadvisoryservice.com/" TargetMode="External"/><Relationship Id="rId23" Type="http://schemas.openxmlformats.org/officeDocument/2006/relationships/hyperlink" Target="https://www.equalityhumanrights.com/sites/default/files/strategic-plan-2019-22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alrequest@equalityhumanrights.com" TargetMode="External"/><Relationship Id="rId22" Type="http://schemas.openxmlformats.org/officeDocument/2006/relationships/hyperlink" Target="https://www.equalityhumanrights.com/en/our-powers/panel-counsel" TargetMode="External"/><Relationship Id="rId27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alityhumanrigh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xton\Downloads\EHRC_Document%20template%20(2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D842CCD6764A68ABFFAB1FA669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4698-B1FF-467E-97B0-3CF283725A7C}"/>
      </w:docPartPr>
      <w:docPartBody>
        <w:p w:rsidR="00D05A9F" w:rsidRDefault="00D05A9F">
          <w:pPr>
            <w:pStyle w:val="7DD842CCD6764A68ABFFAB1FA669B975"/>
          </w:pPr>
          <w:r w:rsidRPr="00605567">
            <w:t>Document title</w:t>
          </w:r>
        </w:p>
      </w:docPartBody>
    </w:docPart>
    <w:docPart>
      <w:docPartPr>
        <w:name w:val="951137E55EF04C8293E247C89449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0C87-9426-4609-9DB4-9214683E587A}"/>
      </w:docPartPr>
      <w:docPartBody>
        <w:p w:rsidR="00D05A9F" w:rsidRDefault="00D05A9F">
          <w:pPr>
            <w:pStyle w:val="951137E55EF04C8293E247C89449D14F"/>
          </w:pPr>
          <w:r w:rsidRPr="00465B9E">
            <w:rPr>
              <w:rStyle w:val="PlaceholderText"/>
            </w:rPr>
            <w:t>Click or tap to select a date.</w:t>
          </w:r>
        </w:p>
      </w:docPartBody>
    </w:docPart>
    <w:docPart>
      <w:docPartPr>
        <w:name w:val="2CA2FDDF01F54B029FB22715E946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6724-CDD3-4F5E-AAA2-0EB6531238EB}"/>
      </w:docPartPr>
      <w:docPartBody>
        <w:p w:rsidR="00D05A9F" w:rsidRDefault="00D05A9F">
          <w:pPr>
            <w:pStyle w:val="2CA2FDDF01F54B029FB22715E9462D31"/>
          </w:pPr>
          <w:r w:rsidRPr="00465B9E">
            <w:rPr>
              <w:rStyle w:val="PlaceholderText"/>
              <w:szCs w:val="36"/>
            </w:rPr>
            <w:t>Click or tap here to enter author names.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F"/>
    <w:rsid w:val="0006397E"/>
    <w:rsid w:val="00484539"/>
    <w:rsid w:val="00B84629"/>
    <w:rsid w:val="00D05A9F"/>
    <w:rsid w:val="00D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A9F"/>
    <w:rPr>
      <w:color w:val="808080"/>
    </w:rPr>
  </w:style>
  <w:style w:type="paragraph" w:customStyle="1" w:styleId="7DD842CCD6764A68ABFFAB1FA669B975">
    <w:name w:val="7DD842CCD6764A68ABFFAB1FA669B975"/>
  </w:style>
  <w:style w:type="paragraph" w:customStyle="1" w:styleId="951137E55EF04C8293E247C89449D14F">
    <w:name w:val="951137E55EF04C8293E247C89449D14F"/>
  </w:style>
  <w:style w:type="paragraph" w:customStyle="1" w:styleId="2CA2FDDF01F54B029FB22715E9462D31">
    <w:name w:val="2CA2FDDF01F54B029FB22715E9462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HRC Arial">
  <a:themeElements>
    <a:clrScheme name="EHRC primary teal">
      <a:dk1>
        <a:sysClr val="windowText" lastClr="000000"/>
      </a:dk1>
      <a:lt1>
        <a:sysClr val="window" lastClr="FFFFFF"/>
      </a:lt1>
      <a:dk2>
        <a:srgbClr val="0B4E60"/>
      </a:dk2>
      <a:lt2>
        <a:srgbClr val="7DCAC7"/>
      </a:lt2>
      <a:accent1>
        <a:srgbClr val="009C98"/>
      </a:accent1>
      <a:accent2>
        <a:srgbClr val="64A230"/>
      </a:accent2>
      <a:accent3>
        <a:srgbClr val="DDDE45"/>
      </a:accent3>
      <a:accent4>
        <a:srgbClr val="E0AACC"/>
      </a:accent4>
      <a:accent5>
        <a:srgbClr val="722856"/>
      </a:accent5>
      <a:accent6>
        <a:srgbClr val="8B9292"/>
      </a:accent6>
      <a:hlink>
        <a:srgbClr val="009C98"/>
      </a:hlink>
      <a:folHlink>
        <a:srgbClr val="009C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3" ma:contentTypeDescription="Create a new document." ma:contentTypeScope="" ma:versionID="5b20626b780a01b54f1e1e2981735e1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d31b524bafd122bf68884ccf1f7a8efa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AD7E-9946-4E07-B0DD-54ADD140B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E6AD1-E9FE-49B5-8777-D6E05293A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4714A-0E4B-4A05-8498-B18F6DA79093}">
  <ds:schemaRefs>
    <ds:schemaRef ds:uri="http://purl.org/dc/terms/"/>
    <ds:schemaRef ds:uri="http://schemas.openxmlformats.org/package/2006/metadata/core-properties"/>
    <ds:schemaRef ds:uri="e6c24eca-9ce1-4bce-9f53-c530de1e36b9"/>
    <ds:schemaRef ds:uri="http://schemas.microsoft.com/office/2006/documentManagement/types"/>
    <ds:schemaRef ds:uri="ec39db0a-91b8-4ee4-a164-f162d8a0f72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5657D1-A463-4430-AE83-C84CBA76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EHRC_Document template (27)</Template>
  <TotalTime>17</TotalTime>
  <Pages>11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Cynllun Cymorth cyfreithiol gwahaniaethu hiliol: cais am gyllid</vt:lpstr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Cymorth cyfreithiol gwahaniaethu hiliol: cais am gyllid</dc:title>
  <dc:subject/>
  <dc:creator>Helen Saxton</dc:creator>
  <cp:keywords/>
  <dc:description/>
  <cp:lastModifiedBy>Helen Saxton</cp:lastModifiedBy>
  <cp:revision>7</cp:revision>
  <dcterms:created xsi:type="dcterms:W3CDTF">2021-11-22T15:44:00Z</dcterms:created>
  <dcterms:modified xsi:type="dcterms:W3CDTF">2021-11-22T16:34:00Z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